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1D3D" w14:textId="02E0A31E" w:rsidR="004028EB" w:rsidRPr="00890DA2" w:rsidRDefault="00890DA2" w:rsidP="00890DA2">
      <w:pPr>
        <w:pStyle w:val="a3"/>
        <w:jc w:val="center"/>
        <w:rPr>
          <w:rFonts w:ascii="Times New Roman" w:cs="Times New Roman"/>
          <w:b/>
          <w:bCs/>
          <w:sz w:val="35"/>
          <w:szCs w:val="35"/>
        </w:rPr>
      </w:pPr>
      <w:r w:rsidRPr="00890DA2">
        <w:rPr>
          <w:rFonts w:ascii="Times New Roman" w:cs="Times New Roman" w:hint="eastAsia"/>
          <w:b/>
          <w:bCs/>
          <w:sz w:val="35"/>
          <w:szCs w:val="35"/>
        </w:rPr>
        <w:t>1</w:t>
      </w:r>
      <w:r w:rsidRPr="00890DA2">
        <w:rPr>
          <w:rFonts w:ascii="Times New Roman" w:cs="Times New Roman"/>
          <w:b/>
          <w:bCs/>
          <w:sz w:val="35"/>
          <w:szCs w:val="35"/>
        </w:rPr>
        <w:t>1</w:t>
      </w:r>
      <w:r w:rsidR="00E411BC">
        <w:rPr>
          <w:rFonts w:ascii="Times New Roman" w:cs="Times New Roman" w:hint="eastAsia"/>
          <w:b/>
          <w:bCs/>
          <w:sz w:val="35"/>
          <w:szCs w:val="35"/>
        </w:rPr>
        <w:t>3</w:t>
      </w:r>
      <w:r w:rsidRPr="00890DA2">
        <w:rPr>
          <w:rFonts w:ascii="Times New Roman" w:cs="Times New Roman" w:hint="eastAsia"/>
          <w:b/>
          <w:bCs/>
          <w:sz w:val="35"/>
          <w:szCs w:val="35"/>
        </w:rPr>
        <w:t>年</w:t>
      </w:r>
      <w:r w:rsidR="004028EB" w:rsidRPr="00890DA2">
        <w:rPr>
          <w:rFonts w:ascii="Times New Roman" w:cs="Times New Roman"/>
          <w:b/>
          <w:bCs/>
          <w:sz w:val="35"/>
          <w:szCs w:val="35"/>
        </w:rPr>
        <w:t>中華民國滑冰協會花式滑冰能力檢定考試辦法與評分標準</w:t>
      </w:r>
    </w:p>
    <w:p w14:paraId="1E031B85" w14:textId="0AB8CC68" w:rsidR="00C55775" w:rsidRDefault="004028EB" w:rsidP="00FE73D8">
      <w:pPr>
        <w:pStyle w:val="a3"/>
        <w:jc w:val="center"/>
        <w:rPr>
          <w:rFonts w:ascii="Times New Roman" w:cs="Times New Roman"/>
          <w:b/>
          <w:bCs/>
          <w:sz w:val="36"/>
          <w:szCs w:val="36"/>
        </w:rPr>
      </w:pPr>
      <w:r w:rsidRPr="0098758B">
        <w:rPr>
          <w:rFonts w:ascii="Times New Roman" w:cs="Times New Roman"/>
          <w:b/>
          <w:bCs/>
          <w:sz w:val="36"/>
          <w:szCs w:val="36"/>
        </w:rPr>
        <w:t>Chinese Taipei Skating Union Figure Skating Levels Test</w:t>
      </w:r>
    </w:p>
    <w:p w14:paraId="4AD19D2A" w14:textId="77777777" w:rsidR="00792536" w:rsidRPr="00FE73D8" w:rsidRDefault="00792536" w:rsidP="007F4C79">
      <w:pPr>
        <w:pStyle w:val="a3"/>
        <w:rPr>
          <w:rFonts w:ascii="Times New Roman" w:cs="Times New Roman"/>
          <w:b/>
          <w:bCs/>
          <w:sz w:val="36"/>
          <w:szCs w:val="36"/>
        </w:rPr>
      </w:pPr>
    </w:p>
    <w:p w14:paraId="7A157820" w14:textId="4AB98A2E" w:rsidR="0098758B" w:rsidRPr="008C29F6" w:rsidRDefault="0098758B" w:rsidP="004028EB">
      <w:pPr>
        <w:pStyle w:val="a7"/>
        <w:numPr>
          <w:ilvl w:val="0"/>
          <w:numId w:val="1"/>
        </w:numPr>
        <w:kinsoku w:val="0"/>
        <w:overflowPunct w:val="0"/>
        <w:snapToGrid w:val="0"/>
        <w:spacing w:line="276" w:lineRule="auto"/>
        <w:ind w:hanging="482"/>
        <w:rPr>
          <w:rFonts w:ascii="Times New Roman" w:cs="Times New Roman"/>
          <w:sz w:val="24"/>
        </w:rPr>
      </w:pPr>
      <w:r w:rsidRPr="008C29F6">
        <w:rPr>
          <w:rFonts w:ascii="Times New Roman" w:cs="Times New Roman"/>
          <w:sz w:val="24"/>
        </w:rPr>
        <w:t>目的：為推廣</w:t>
      </w:r>
      <w:r w:rsidR="005C068B">
        <w:rPr>
          <w:rFonts w:ascii="Times New Roman" w:cs="Times New Roman" w:hint="eastAsia"/>
          <w:sz w:val="24"/>
        </w:rPr>
        <w:t>及培育</w:t>
      </w:r>
      <w:r w:rsidRPr="008C29F6">
        <w:rPr>
          <w:rFonts w:ascii="Times New Roman" w:cs="Times New Roman"/>
          <w:sz w:val="24"/>
        </w:rPr>
        <w:t>我國花式滑冰運動</w:t>
      </w:r>
      <w:r w:rsidR="005C068B">
        <w:rPr>
          <w:rFonts w:ascii="Times New Roman" w:cs="Times New Roman" w:hint="eastAsia"/>
          <w:sz w:val="24"/>
        </w:rPr>
        <w:t>人才</w:t>
      </w:r>
      <w:r w:rsidRPr="008C29F6">
        <w:rPr>
          <w:rFonts w:ascii="Times New Roman" w:cs="Times New Roman"/>
          <w:sz w:val="24"/>
        </w:rPr>
        <w:t>，特訂定</w:t>
      </w:r>
      <w:r w:rsidR="004028EB">
        <w:rPr>
          <w:rFonts w:ascii="Times New Roman" w:cs="Times New Roman" w:hint="eastAsia"/>
          <w:sz w:val="24"/>
        </w:rPr>
        <w:t>此</w:t>
      </w:r>
      <w:r w:rsidRPr="008C29F6">
        <w:rPr>
          <w:rFonts w:ascii="Times New Roman" w:cs="Times New Roman"/>
          <w:sz w:val="24"/>
        </w:rPr>
        <w:t>檢定辦法</w:t>
      </w:r>
      <w:r w:rsidR="005C068B">
        <w:rPr>
          <w:rFonts w:ascii="Times New Roman" w:cs="Times New Roman" w:hint="eastAsia"/>
          <w:sz w:val="24"/>
        </w:rPr>
        <w:t>，建立有系統之分級</w:t>
      </w:r>
      <w:r w:rsidRPr="008C29F6">
        <w:rPr>
          <w:rFonts w:ascii="Times New Roman" w:cs="Times New Roman"/>
          <w:sz w:val="24"/>
        </w:rPr>
        <w:t>。</w:t>
      </w:r>
    </w:p>
    <w:p w14:paraId="24AE5299" w14:textId="77777777" w:rsidR="0098758B" w:rsidRPr="008C29F6" w:rsidRDefault="0098758B" w:rsidP="004028EB">
      <w:pPr>
        <w:pStyle w:val="a7"/>
        <w:numPr>
          <w:ilvl w:val="0"/>
          <w:numId w:val="1"/>
        </w:numPr>
        <w:kinsoku w:val="0"/>
        <w:overflowPunct w:val="0"/>
        <w:snapToGrid w:val="0"/>
        <w:spacing w:line="276" w:lineRule="auto"/>
        <w:ind w:hanging="482"/>
        <w:rPr>
          <w:rFonts w:ascii="Times New Roman" w:cs="Times New Roman"/>
          <w:sz w:val="24"/>
        </w:rPr>
      </w:pPr>
      <w:r w:rsidRPr="008C29F6">
        <w:rPr>
          <w:rFonts w:ascii="Times New Roman" w:cs="Times New Roman"/>
          <w:sz w:val="24"/>
        </w:rPr>
        <w:t>檢定地點：臺北市小巨蛋副館</w:t>
      </w:r>
      <w:r w:rsidRPr="008C29F6">
        <w:rPr>
          <w:rFonts w:ascii="Times New Roman" w:cs="Times New Roman"/>
          <w:sz w:val="24"/>
        </w:rPr>
        <w:t xml:space="preserve"> </w:t>
      </w:r>
      <w:r w:rsidRPr="008C29F6">
        <w:rPr>
          <w:rFonts w:ascii="Times New Roman" w:cs="Times New Roman"/>
          <w:sz w:val="24"/>
        </w:rPr>
        <w:t>冰上樂園</w:t>
      </w:r>
    </w:p>
    <w:p w14:paraId="4EA36B82" w14:textId="03121310" w:rsidR="0098758B" w:rsidRDefault="0098758B" w:rsidP="004028EB">
      <w:pPr>
        <w:pStyle w:val="a7"/>
        <w:numPr>
          <w:ilvl w:val="0"/>
          <w:numId w:val="1"/>
        </w:numPr>
        <w:kinsoku w:val="0"/>
        <w:overflowPunct w:val="0"/>
        <w:snapToGrid w:val="0"/>
        <w:spacing w:line="276" w:lineRule="auto"/>
        <w:ind w:hanging="482"/>
        <w:rPr>
          <w:rFonts w:ascii="Times New Roman" w:cs="Times New Roman"/>
          <w:sz w:val="24"/>
        </w:rPr>
      </w:pPr>
      <w:r w:rsidRPr="008C29F6">
        <w:rPr>
          <w:rFonts w:ascii="Times New Roman" w:cs="Times New Roman"/>
          <w:sz w:val="24"/>
        </w:rPr>
        <w:t>檢定日期：</w:t>
      </w:r>
      <w:r w:rsidR="007F4C79">
        <w:rPr>
          <w:rFonts w:ascii="Times New Roman" w:cs="Times New Roman" w:hint="eastAsia"/>
          <w:sz w:val="24"/>
        </w:rPr>
        <w:t>共</w:t>
      </w:r>
      <w:r w:rsidR="0031451A">
        <w:rPr>
          <w:rFonts w:ascii="Times New Roman" w:cs="Times New Roman" w:hint="eastAsia"/>
          <w:sz w:val="24"/>
        </w:rPr>
        <w:t>五</w:t>
      </w:r>
      <w:r w:rsidR="007F4C79">
        <w:rPr>
          <w:rFonts w:ascii="Times New Roman" w:cs="Times New Roman" w:hint="eastAsia"/>
          <w:sz w:val="24"/>
        </w:rPr>
        <w:t>場</w:t>
      </w:r>
    </w:p>
    <w:tbl>
      <w:tblPr>
        <w:tblStyle w:val="a9"/>
        <w:tblW w:w="0" w:type="auto"/>
        <w:tblInd w:w="612" w:type="dxa"/>
        <w:tblLook w:val="04A0" w:firstRow="1" w:lastRow="0" w:firstColumn="1" w:lastColumn="0" w:noHBand="0" w:noVBand="1"/>
      </w:tblPr>
      <w:tblGrid>
        <w:gridCol w:w="801"/>
        <w:gridCol w:w="3260"/>
        <w:gridCol w:w="1701"/>
        <w:gridCol w:w="3368"/>
      </w:tblGrid>
      <w:tr w:rsidR="007F4C79" w14:paraId="66C2EFCB" w14:textId="77777777" w:rsidTr="007F4C79">
        <w:tc>
          <w:tcPr>
            <w:tcW w:w="801" w:type="dxa"/>
          </w:tcPr>
          <w:p w14:paraId="311DD266" w14:textId="195FB676" w:rsidR="007F4C79" w:rsidRDefault="007F4C79"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場次</w:t>
            </w:r>
          </w:p>
        </w:tc>
        <w:tc>
          <w:tcPr>
            <w:tcW w:w="3260" w:type="dxa"/>
          </w:tcPr>
          <w:p w14:paraId="601D6566" w14:textId="4FCAB726" w:rsidR="007F4C79" w:rsidRDefault="007F4C79" w:rsidP="007F4C79">
            <w:pPr>
              <w:pStyle w:val="a7"/>
              <w:kinsoku w:val="0"/>
              <w:overflowPunct w:val="0"/>
              <w:snapToGrid w:val="0"/>
              <w:spacing w:line="276" w:lineRule="auto"/>
              <w:rPr>
                <w:rFonts w:ascii="Times New Roman" w:cs="Times New Roman"/>
                <w:sz w:val="24"/>
              </w:rPr>
            </w:pPr>
            <w:r>
              <w:rPr>
                <w:rFonts w:ascii="Times New Roman" w:cs="Times New Roman" w:hint="eastAsia"/>
                <w:sz w:val="24"/>
              </w:rPr>
              <w:t>檢定日期</w:t>
            </w:r>
          </w:p>
        </w:tc>
        <w:tc>
          <w:tcPr>
            <w:tcW w:w="1701" w:type="dxa"/>
          </w:tcPr>
          <w:p w14:paraId="62C7EBCB" w14:textId="75831312" w:rsidR="007F4C79" w:rsidRDefault="007F4C79" w:rsidP="007F4C79">
            <w:pPr>
              <w:pStyle w:val="a7"/>
              <w:kinsoku w:val="0"/>
              <w:overflowPunct w:val="0"/>
              <w:snapToGrid w:val="0"/>
              <w:spacing w:line="276" w:lineRule="auto"/>
              <w:rPr>
                <w:rFonts w:ascii="Times New Roman" w:cs="Times New Roman"/>
                <w:sz w:val="24"/>
              </w:rPr>
            </w:pPr>
            <w:r>
              <w:rPr>
                <w:rFonts w:ascii="Times New Roman" w:cs="Times New Roman" w:hint="eastAsia"/>
                <w:sz w:val="24"/>
              </w:rPr>
              <w:t>檢定時間</w:t>
            </w:r>
          </w:p>
        </w:tc>
        <w:tc>
          <w:tcPr>
            <w:tcW w:w="3368" w:type="dxa"/>
          </w:tcPr>
          <w:p w14:paraId="2AADC09C" w14:textId="675E2559" w:rsidR="007F4C79" w:rsidRDefault="007F4C79" w:rsidP="007F4C79">
            <w:pPr>
              <w:pStyle w:val="a7"/>
              <w:kinsoku w:val="0"/>
              <w:overflowPunct w:val="0"/>
              <w:snapToGrid w:val="0"/>
              <w:spacing w:line="276" w:lineRule="auto"/>
              <w:rPr>
                <w:rFonts w:ascii="Times New Roman" w:cs="Times New Roman"/>
                <w:sz w:val="24"/>
              </w:rPr>
            </w:pPr>
            <w:r>
              <w:rPr>
                <w:rFonts w:ascii="Times New Roman" w:cs="Times New Roman" w:hint="eastAsia"/>
                <w:sz w:val="24"/>
              </w:rPr>
              <w:t>報名截止日期</w:t>
            </w:r>
          </w:p>
        </w:tc>
      </w:tr>
      <w:tr w:rsidR="007F4C79" w14:paraId="137FABB1" w14:textId="77777777" w:rsidTr="0031451A">
        <w:tc>
          <w:tcPr>
            <w:tcW w:w="801" w:type="dxa"/>
          </w:tcPr>
          <w:p w14:paraId="69DF98F3" w14:textId="580F9B17" w:rsidR="007F4C79" w:rsidRDefault="0031451A"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1</w:t>
            </w:r>
          </w:p>
        </w:tc>
        <w:tc>
          <w:tcPr>
            <w:tcW w:w="3260" w:type="dxa"/>
          </w:tcPr>
          <w:p w14:paraId="41FB8F26" w14:textId="19798B06" w:rsidR="007F4C79" w:rsidRDefault="007F4C79" w:rsidP="0031451A">
            <w:pPr>
              <w:pStyle w:val="a7"/>
              <w:kinsoku w:val="0"/>
              <w:overflowPunct w:val="0"/>
              <w:snapToGrid w:val="0"/>
              <w:spacing w:line="276" w:lineRule="auto"/>
              <w:rPr>
                <w:rFonts w:ascii="Times New Roman" w:cs="Times New Roman"/>
                <w:sz w:val="24"/>
              </w:rPr>
            </w:pPr>
            <w:r w:rsidRPr="007F4C79">
              <w:rPr>
                <w:rFonts w:ascii="Times New Roman" w:cs="Times New Roman" w:hint="eastAsia"/>
                <w:sz w:val="24"/>
              </w:rPr>
              <w:t>11</w:t>
            </w:r>
            <w:r w:rsidR="00B86E4A">
              <w:rPr>
                <w:rFonts w:ascii="Times New Roman" w:cs="Times New Roman" w:hint="eastAsia"/>
                <w:sz w:val="24"/>
              </w:rPr>
              <w:t xml:space="preserve">3 </w:t>
            </w:r>
            <w:r w:rsidRPr="007F4C79">
              <w:rPr>
                <w:rFonts w:ascii="Times New Roman" w:cs="Times New Roman" w:hint="eastAsia"/>
                <w:sz w:val="24"/>
              </w:rPr>
              <w:t>年</w:t>
            </w:r>
            <w:r>
              <w:rPr>
                <w:rFonts w:ascii="Times New Roman" w:cs="Times New Roman" w:hint="eastAsia"/>
                <w:sz w:val="24"/>
              </w:rPr>
              <w:t xml:space="preserve"> </w:t>
            </w:r>
            <w:r w:rsidR="00873679">
              <w:rPr>
                <w:rFonts w:ascii="Times New Roman" w:cs="Times New Roman" w:hint="eastAsia"/>
                <w:sz w:val="24"/>
              </w:rPr>
              <w:t>4</w:t>
            </w:r>
            <w:r>
              <w:rPr>
                <w:rFonts w:ascii="Times New Roman" w:cs="Times New Roman" w:hint="eastAsia"/>
                <w:sz w:val="24"/>
              </w:rPr>
              <w:t xml:space="preserve"> </w:t>
            </w:r>
            <w:r w:rsidRPr="007F4C79">
              <w:rPr>
                <w:rFonts w:ascii="Times New Roman" w:cs="Times New Roman" w:hint="eastAsia"/>
                <w:sz w:val="24"/>
              </w:rPr>
              <w:t>月</w:t>
            </w:r>
            <w:r>
              <w:rPr>
                <w:rFonts w:ascii="Times New Roman" w:cs="Times New Roman" w:hint="eastAsia"/>
                <w:sz w:val="24"/>
              </w:rPr>
              <w:t xml:space="preserve"> </w:t>
            </w:r>
            <w:r w:rsidR="00873679">
              <w:rPr>
                <w:rFonts w:ascii="Times New Roman" w:cs="Times New Roman" w:hint="eastAsia"/>
                <w:sz w:val="24"/>
              </w:rPr>
              <w:t>1</w:t>
            </w:r>
            <w:r w:rsidR="00AC7340">
              <w:rPr>
                <w:rFonts w:ascii="Times New Roman" w:cs="Times New Roman" w:hint="eastAsia"/>
                <w:sz w:val="24"/>
              </w:rPr>
              <w:t>8</w:t>
            </w:r>
            <w:r w:rsidRPr="007F4C79">
              <w:rPr>
                <w:rFonts w:ascii="Times New Roman" w:cs="Times New Roman" w:hint="eastAsia"/>
                <w:sz w:val="24"/>
              </w:rPr>
              <w:t>日</w:t>
            </w:r>
          </w:p>
        </w:tc>
        <w:tc>
          <w:tcPr>
            <w:tcW w:w="1701" w:type="dxa"/>
            <w:vMerge w:val="restart"/>
            <w:vAlign w:val="center"/>
          </w:tcPr>
          <w:p w14:paraId="4DF76CA4" w14:textId="77777777" w:rsidR="0031451A" w:rsidRDefault="0031451A" w:rsidP="0031451A">
            <w:pPr>
              <w:pStyle w:val="a7"/>
              <w:kinsoku w:val="0"/>
              <w:overflowPunct w:val="0"/>
              <w:snapToGrid w:val="0"/>
              <w:spacing w:before="240" w:line="276" w:lineRule="auto"/>
              <w:jc w:val="center"/>
              <w:rPr>
                <w:rFonts w:ascii="Times New Roman" w:cs="Times New Roman"/>
                <w:sz w:val="24"/>
              </w:rPr>
            </w:pPr>
            <w:r>
              <w:rPr>
                <w:rFonts w:ascii="Times New Roman" w:cs="Times New Roman" w:hint="eastAsia"/>
                <w:sz w:val="24"/>
              </w:rPr>
              <w:t>星期四</w:t>
            </w:r>
          </w:p>
          <w:p w14:paraId="6AAF7BB8" w14:textId="280FA440" w:rsidR="007F4C79" w:rsidRDefault="0031451A" w:rsidP="0031451A">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晚上</w:t>
            </w:r>
            <w:r>
              <w:rPr>
                <w:rFonts w:ascii="Times New Roman" w:cs="Times New Roman" w:hint="eastAsia"/>
                <w:sz w:val="24"/>
              </w:rPr>
              <w:t>21:30</w:t>
            </w:r>
          </w:p>
        </w:tc>
        <w:tc>
          <w:tcPr>
            <w:tcW w:w="3368" w:type="dxa"/>
          </w:tcPr>
          <w:p w14:paraId="692A36A8" w14:textId="3FC81F3B" w:rsidR="007F4C79" w:rsidRDefault="007F4C79"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11</w:t>
            </w:r>
            <w:r w:rsidR="00B86E4A">
              <w:rPr>
                <w:rFonts w:ascii="Times New Roman" w:cs="Times New Roman" w:hint="eastAsia"/>
                <w:sz w:val="24"/>
              </w:rPr>
              <w:t>3</w:t>
            </w:r>
            <w:r>
              <w:rPr>
                <w:rFonts w:ascii="Times New Roman" w:cs="Times New Roman" w:hint="eastAsia"/>
                <w:sz w:val="24"/>
              </w:rPr>
              <w:t>年</w:t>
            </w:r>
            <w:r w:rsidR="00873679">
              <w:rPr>
                <w:rFonts w:ascii="Times New Roman" w:cs="Times New Roman" w:hint="eastAsia"/>
                <w:sz w:val="24"/>
              </w:rPr>
              <w:t>4</w:t>
            </w:r>
            <w:r>
              <w:rPr>
                <w:rFonts w:ascii="Times New Roman" w:cs="Times New Roman" w:hint="eastAsia"/>
                <w:sz w:val="24"/>
              </w:rPr>
              <w:t>月</w:t>
            </w:r>
            <w:r w:rsidR="00AC7340">
              <w:rPr>
                <w:rFonts w:ascii="Times New Roman" w:cs="Times New Roman" w:hint="eastAsia"/>
                <w:sz w:val="24"/>
              </w:rPr>
              <w:t>8</w:t>
            </w:r>
            <w:r>
              <w:rPr>
                <w:rFonts w:ascii="Times New Roman" w:cs="Times New Roman" w:hint="eastAsia"/>
                <w:sz w:val="24"/>
              </w:rPr>
              <w:t>日</w:t>
            </w:r>
            <w:r>
              <w:rPr>
                <w:rFonts w:ascii="Times New Roman" w:cs="Times New Roman" w:hint="eastAsia"/>
                <w:sz w:val="24"/>
              </w:rPr>
              <w:t xml:space="preserve"> </w:t>
            </w:r>
            <w:r>
              <w:rPr>
                <w:rFonts w:ascii="Times New Roman" w:cs="Times New Roman" w:hint="eastAsia"/>
                <w:sz w:val="24"/>
              </w:rPr>
              <w:t>下午</w:t>
            </w:r>
            <w:r>
              <w:rPr>
                <w:rFonts w:ascii="Times New Roman" w:cs="Times New Roman" w:hint="eastAsia"/>
                <w:sz w:val="24"/>
              </w:rPr>
              <w:t>17:00</w:t>
            </w:r>
          </w:p>
        </w:tc>
      </w:tr>
      <w:tr w:rsidR="007F4C79" w14:paraId="128A03E3" w14:textId="77777777" w:rsidTr="007F4C79">
        <w:tc>
          <w:tcPr>
            <w:tcW w:w="801" w:type="dxa"/>
          </w:tcPr>
          <w:p w14:paraId="23EA64EB" w14:textId="56472492" w:rsidR="007F4C79" w:rsidRDefault="0031451A"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2</w:t>
            </w:r>
          </w:p>
        </w:tc>
        <w:tc>
          <w:tcPr>
            <w:tcW w:w="3260" w:type="dxa"/>
          </w:tcPr>
          <w:p w14:paraId="722E4703" w14:textId="1F981856" w:rsidR="007F4C79" w:rsidRDefault="007F4C79" w:rsidP="0031451A">
            <w:pPr>
              <w:pStyle w:val="a7"/>
              <w:kinsoku w:val="0"/>
              <w:overflowPunct w:val="0"/>
              <w:snapToGrid w:val="0"/>
              <w:spacing w:line="276" w:lineRule="auto"/>
              <w:rPr>
                <w:rFonts w:ascii="Times New Roman" w:cs="Times New Roman"/>
                <w:sz w:val="24"/>
              </w:rPr>
            </w:pPr>
            <w:r w:rsidRPr="007F4C79">
              <w:rPr>
                <w:rFonts w:ascii="Times New Roman" w:cs="Times New Roman" w:hint="eastAsia"/>
                <w:sz w:val="24"/>
              </w:rPr>
              <w:t>11</w:t>
            </w:r>
            <w:r w:rsidR="00B86E4A">
              <w:rPr>
                <w:rFonts w:ascii="Times New Roman" w:cs="Times New Roman" w:hint="eastAsia"/>
                <w:sz w:val="24"/>
              </w:rPr>
              <w:t xml:space="preserve">3 </w:t>
            </w:r>
            <w:r w:rsidRPr="007F4C79">
              <w:rPr>
                <w:rFonts w:ascii="Times New Roman" w:cs="Times New Roman" w:hint="eastAsia"/>
                <w:sz w:val="24"/>
              </w:rPr>
              <w:t>年</w:t>
            </w:r>
            <w:r>
              <w:rPr>
                <w:rFonts w:ascii="Times New Roman" w:cs="Times New Roman" w:hint="eastAsia"/>
                <w:sz w:val="24"/>
              </w:rPr>
              <w:t xml:space="preserve"> 5 </w:t>
            </w:r>
            <w:r w:rsidRPr="007F4C79">
              <w:rPr>
                <w:rFonts w:ascii="Times New Roman" w:cs="Times New Roman" w:hint="eastAsia"/>
                <w:sz w:val="24"/>
              </w:rPr>
              <w:t>月</w:t>
            </w:r>
            <w:r>
              <w:rPr>
                <w:rFonts w:ascii="Times New Roman" w:cs="Times New Roman" w:hint="eastAsia"/>
                <w:sz w:val="24"/>
              </w:rPr>
              <w:t xml:space="preserve"> 1</w:t>
            </w:r>
            <w:r w:rsidR="00AC7340">
              <w:rPr>
                <w:rFonts w:ascii="Times New Roman" w:cs="Times New Roman" w:hint="eastAsia"/>
                <w:sz w:val="24"/>
              </w:rPr>
              <w:t>6</w:t>
            </w:r>
            <w:r w:rsidRPr="007F4C79">
              <w:rPr>
                <w:rFonts w:ascii="Times New Roman" w:cs="Times New Roman" w:hint="eastAsia"/>
                <w:sz w:val="24"/>
              </w:rPr>
              <w:t>日</w:t>
            </w:r>
          </w:p>
        </w:tc>
        <w:tc>
          <w:tcPr>
            <w:tcW w:w="1701" w:type="dxa"/>
            <w:vMerge/>
          </w:tcPr>
          <w:p w14:paraId="74672E68" w14:textId="77777777" w:rsidR="007F4C79" w:rsidRDefault="007F4C79" w:rsidP="007F4C79">
            <w:pPr>
              <w:pStyle w:val="a7"/>
              <w:kinsoku w:val="0"/>
              <w:overflowPunct w:val="0"/>
              <w:snapToGrid w:val="0"/>
              <w:spacing w:line="276" w:lineRule="auto"/>
              <w:rPr>
                <w:rFonts w:ascii="Times New Roman" w:cs="Times New Roman"/>
                <w:sz w:val="24"/>
              </w:rPr>
            </w:pPr>
          </w:p>
        </w:tc>
        <w:tc>
          <w:tcPr>
            <w:tcW w:w="3368" w:type="dxa"/>
          </w:tcPr>
          <w:p w14:paraId="356C3069" w14:textId="25C72E74" w:rsidR="007F4C79" w:rsidRDefault="007F4C79"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11</w:t>
            </w:r>
            <w:r w:rsidR="00B86E4A">
              <w:rPr>
                <w:rFonts w:ascii="Times New Roman" w:cs="Times New Roman" w:hint="eastAsia"/>
                <w:sz w:val="24"/>
              </w:rPr>
              <w:t>3</w:t>
            </w:r>
            <w:r>
              <w:rPr>
                <w:rFonts w:ascii="Times New Roman" w:cs="Times New Roman" w:hint="eastAsia"/>
                <w:sz w:val="24"/>
              </w:rPr>
              <w:t>年</w:t>
            </w:r>
            <w:r>
              <w:rPr>
                <w:rFonts w:ascii="Times New Roman" w:cs="Times New Roman" w:hint="eastAsia"/>
                <w:sz w:val="24"/>
              </w:rPr>
              <w:t>5</w:t>
            </w:r>
            <w:r>
              <w:rPr>
                <w:rFonts w:ascii="Times New Roman" w:cs="Times New Roman" w:hint="eastAsia"/>
                <w:sz w:val="24"/>
              </w:rPr>
              <w:t>月</w:t>
            </w:r>
            <w:r w:rsidR="00AC7340">
              <w:rPr>
                <w:rFonts w:ascii="Times New Roman" w:cs="Times New Roman" w:hint="eastAsia"/>
                <w:sz w:val="24"/>
              </w:rPr>
              <w:t>6</w:t>
            </w:r>
            <w:r>
              <w:rPr>
                <w:rFonts w:ascii="Times New Roman" w:cs="Times New Roman" w:hint="eastAsia"/>
                <w:sz w:val="24"/>
              </w:rPr>
              <w:t>日</w:t>
            </w:r>
            <w:r>
              <w:rPr>
                <w:rFonts w:ascii="Times New Roman" w:cs="Times New Roman" w:hint="eastAsia"/>
                <w:sz w:val="24"/>
              </w:rPr>
              <w:t xml:space="preserve"> </w:t>
            </w:r>
            <w:r>
              <w:rPr>
                <w:rFonts w:ascii="Times New Roman" w:cs="Times New Roman" w:hint="eastAsia"/>
                <w:sz w:val="24"/>
              </w:rPr>
              <w:t>下午</w:t>
            </w:r>
            <w:r>
              <w:rPr>
                <w:rFonts w:ascii="Times New Roman" w:cs="Times New Roman" w:hint="eastAsia"/>
                <w:sz w:val="24"/>
              </w:rPr>
              <w:t>17:00</w:t>
            </w:r>
          </w:p>
        </w:tc>
      </w:tr>
      <w:tr w:rsidR="007F4C79" w14:paraId="05A13DED" w14:textId="77777777" w:rsidTr="007F4C79">
        <w:tc>
          <w:tcPr>
            <w:tcW w:w="801" w:type="dxa"/>
          </w:tcPr>
          <w:p w14:paraId="53C3E9D7" w14:textId="77698D49" w:rsidR="007F4C79" w:rsidRDefault="0031451A"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3</w:t>
            </w:r>
          </w:p>
        </w:tc>
        <w:tc>
          <w:tcPr>
            <w:tcW w:w="3260" w:type="dxa"/>
          </w:tcPr>
          <w:p w14:paraId="1DEEB6CC" w14:textId="364A0C8D" w:rsidR="007F4C79" w:rsidRDefault="007F4C79" w:rsidP="0031451A">
            <w:pPr>
              <w:pStyle w:val="a7"/>
              <w:kinsoku w:val="0"/>
              <w:overflowPunct w:val="0"/>
              <w:snapToGrid w:val="0"/>
              <w:spacing w:line="276" w:lineRule="auto"/>
              <w:rPr>
                <w:rFonts w:ascii="Times New Roman" w:cs="Times New Roman"/>
                <w:sz w:val="24"/>
              </w:rPr>
            </w:pPr>
            <w:r w:rsidRPr="007F4C79">
              <w:rPr>
                <w:rFonts w:ascii="Times New Roman" w:cs="Times New Roman" w:hint="eastAsia"/>
                <w:sz w:val="24"/>
              </w:rPr>
              <w:t>11</w:t>
            </w:r>
            <w:r w:rsidR="00B86E4A">
              <w:rPr>
                <w:rFonts w:ascii="Times New Roman" w:cs="Times New Roman" w:hint="eastAsia"/>
                <w:sz w:val="24"/>
              </w:rPr>
              <w:t xml:space="preserve">3 </w:t>
            </w:r>
            <w:r w:rsidRPr="007F4C79">
              <w:rPr>
                <w:rFonts w:ascii="Times New Roman" w:cs="Times New Roman" w:hint="eastAsia"/>
                <w:sz w:val="24"/>
              </w:rPr>
              <w:t>年</w:t>
            </w:r>
            <w:r>
              <w:rPr>
                <w:rFonts w:ascii="Times New Roman" w:cs="Times New Roman" w:hint="eastAsia"/>
                <w:sz w:val="24"/>
              </w:rPr>
              <w:t xml:space="preserve"> 7 </w:t>
            </w:r>
            <w:r w:rsidRPr="007F4C79">
              <w:rPr>
                <w:rFonts w:ascii="Times New Roman" w:cs="Times New Roman" w:hint="eastAsia"/>
                <w:sz w:val="24"/>
              </w:rPr>
              <w:t>月</w:t>
            </w:r>
            <w:r>
              <w:rPr>
                <w:rFonts w:ascii="Times New Roman" w:cs="Times New Roman" w:hint="eastAsia"/>
                <w:sz w:val="24"/>
              </w:rPr>
              <w:t xml:space="preserve"> </w:t>
            </w:r>
            <w:r w:rsidR="00B535B9">
              <w:rPr>
                <w:rFonts w:ascii="Times New Roman" w:cs="Times New Roman" w:hint="eastAsia"/>
                <w:sz w:val="24"/>
              </w:rPr>
              <w:t>1</w:t>
            </w:r>
            <w:r w:rsidR="00AC7340">
              <w:rPr>
                <w:rFonts w:ascii="Times New Roman" w:cs="Times New Roman" w:hint="eastAsia"/>
                <w:sz w:val="24"/>
              </w:rPr>
              <w:t>8</w:t>
            </w:r>
            <w:r w:rsidRPr="007F4C79">
              <w:rPr>
                <w:rFonts w:ascii="Times New Roman" w:cs="Times New Roman" w:hint="eastAsia"/>
                <w:sz w:val="24"/>
              </w:rPr>
              <w:t>日</w:t>
            </w:r>
          </w:p>
        </w:tc>
        <w:tc>
          <w:tcPr>
            <w:tcW w:w="1701" w:type="dxa"/>
            <w:vMerge/>
          </w:tcPr>
          <w:p w14:paraId="69E773D8" w14:textId="77777777" w:rsidR="007F4C79" w:rsidRDefault="007F4C79" w:rsidP="007F4C79">
            <w:pPr>
              <w:pStyle w:val="a7"/>
              <w:kinsoku w:val="0"/>
              <w:overflowPunct w:val="0"/>
              <w:snapToGrid w:val="0"/>
              <w:spacing w:line="276" w:lineRule="auto"/>
              <w:rPr>
                <w:rFonts w:ascii="Times New Roman" w:cs="Times New Roman"/>
                <w:sz w:val="24"/>
              </w:rPr>
            </w:pPr>
          </w:p>
        </w:tc>
        <w:tc>
          <w:tcPr>
            <w:tcW w:w="3368" w:type="dxa"/>
          </w:tcPr>
          <w:p w14:paraId="6F540719" w14:textId="787750CE" w:rsidR="007F4C79" w:rsidRDefault="007F4C79"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11</w:t>
            </w:r>
            <w:r w:rsidR="00B86E4A">
              <w:rPr>
                <w:rFonts w:ascii="Times New Roman" w:cs="Times New Roman" w:hint="eastAsia"/>
                <w:sz w:val="24"/>
              </w:rPr>
              <w:t>3</w:t>
            </w:r>
            <w:r>
              <w:rPr>
                <w:rFonts w:ascii="Times New Roman" w:cs="Times New Roman" w:hint="eastAsia"/>
                <w:sz w:val="24"/>
              </w:rPr>
              <w:t>年</w:t>
            </w:r>
            <w:r>
              <w:rPr>
                <w:rFonts w:ascii="Times New Roman" w:cs="Times New Roman" w:hint="eastAsia"/>
                <w:sz w:val="24"/>
              </w:rPr>
              <w:t>7</w:t>
            </w:r>
            <w:r>
              <w:rPr>
                <w:rFonts w:ascii="Times New Roman" w:cs="Times New Roman" w:hint="eastAsia"/>
                <w:sz w:val="24"/>
              </w:rPr>
              <w:t>月</w:t>
            </w:r>
            <w:r w:rsidR="00AC7340">
              <w:rPr>
                <w:rFonts w:ascii="Times New Roman" w:cs="Times New Roman" w:hint="eastAsia"/>
                <w:sz w:val="24"/>
              </w:rPr>
              <w:t>8</w:t>
            </w:r>
            <w:r>
              <w:rPr>
                <w:rFonts w:ascii="Times New Roman" w:cs="Times New Roman" w:hint="eastAsia"/>
                <w:sz w:val="24"/>
              </w:rPr>
              <w:t>日</w:t>
            </w:r>
            <w:r>
              <w:rPr>
                <w:rFonts w:ascii="Times New Roman" w:cs="Times New Roman" w:hint="eastAsia"/>
                <w:sz w:val="24"/>
              </w:rPr>
              <w:t xml:space="preserve"> </w:t>
            </w:r>
            <w:r>
              <w:rPr>
                <w:rFonts w:ascii="Times New Roman" w:cs="Times New Roman" w:hint="eastAsia"/>
                <w:sz w:val="24"/>
              </w:rPr>
              <w:t>下午</w:t>
            </w:r>
            <w:r>
              <w:rPr>
                <w:rFonts w:ascii="Times New Roman" w:cs="Times New Roman" w:hint="eastAsia"/>
                <w:sz w:val="24"/>
              </w:rPr>
              <w:t>17:00</w:t>
            </w:r>
          </w:p>
        </w:tc>
      </w:tr>
      <w:tr w:rsidR="007F4C79" w14:paraId="7031E5C2" w14:textId="77777777" w:rsidTr="007F4C79">
        <w:tc>
          <w:tcPr>
            <w:tcW w:w="801" w:type="dxa"/>
          </w:tcPr>
          <w:p w14:paraId="15D159AF" w14:textId="61E0D679" w:rsidR="007F4C79" w:rsidRDefault="0031451A"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4</w:t>
            </w:r>
          </w:p>
        </w:tc>
        <w:tc>
          <w:tcPr>
            <w:tcW w:w="3260" w:type="dxa"/>
          </w:tcPr>
          <w:p w14:paraId="1B6A44FA" w14:textId="632AD281" w:rsidR="007F4C79" w:rsidRDefault="007F4C79" w:rsidP="0031451A">
            <w:pPr>
              <w:pStyle w:val="a7"/>
              <w:kinsoku w:val="0"/>
              <w:overflowPunct w:val="0"/>
              <w:snapToGrid w:val="0"/>
              <w:spacing w:line="276" w:lineRule="auto"/>
              <w:rPr>
                <w:rFonts w:ascii="Times New Roman" w:cs="Times New Roman"/>
                <w:sz w:val="24"/>
              </w:rPr>
            </w:pPr>
            <w:r w:rsidRPr="007F4C79">
              <w:rPr>
                <w:rFonts w:ascii="Times New Roman" w:cs="Times New Roman" w:hint="eastAsia"/>
                <w:sz w:val="24"/>
              </w:rPr>
              <w:t>11</w:t>
            </w:r>
            <w:r w:rsidR="00B86E4A">
              <w:rPr>
                <w:rFonts w:ascii="Times New Roman" w:cs="Times New Roman" w:hint="eastAsia"/>
                <w:sz w:val="24"/>
              </w:rPr>
              <w:t xml:space="preserve">3 </w:t>
            </w:r>
            <w:r w:rsidRPr="007F4C79">
              <w:rPr>
                <w:rFonts w:ascii="Times New Roman" w:cs="Times New Roman" w:hint="eastAsia"/>
                <w:sz w:val="24"/>
              </w:rPr>
              <w:t>年</w:t>
            </w:r>
            <w:r>
              <w:rPr>
                <w:rFonts w:ascii="Times New Roman" w:cs="Times New Roman" w:hint="eastAsia"/>
                <w:sz w:val="24"/>
              </w:rPr>
              <w:t xml:space="preserve"> 9 </w:t>
            </w:r>
            <w:r w:rsidRPr="007F4C79">
              <w:rPr>
                <w:rFonts w:ascii="Times New Roman" w:cs="Times New Roman" w:hint="eastAsia"/>
                <w:sz w:val="24"/>
              </w:rPr>
              <w:t>月</w:t>
            </w:r>
            <w:r>
              <w:rPr>
                <w:rFonts w:ascii="Times New Roman" w:cs="Times New Roman" w:hint="eastAsia"/>
                <w:sz w:val="24"/>
              </w:rPr>
              <w:t xml:space="preserve"> 1</w:t>
            </w:r>
            <w:r w:rsidR="00AC7340">
              <w:rPr>
                <w:rFonts w:ascii="Times New Roman" w:cs="Times New Roman" w:hint="eastAsia"/>
                <w:sz w:val="24"/>
              </w:rPr>
              <w:t>2</w:t>
            </w:r>
            <w:r w:rsidRPr="007F4C79">
              <w:rPr>
                <w:rFonts w:ascii="Times New Roman" w:cs="Times New Roman" w:hint="eastAsia"/>
                <w:sz w:val="24"/>
              </w:rPr>
              <w:t>日</w:t>
            </w:r>
          </w:p>
        </w:tc>
        <w:tc>
          <w:tcPr>
            <w:tcW w:w="1701" w:type="dxa"/>
            <w:vMerge/>
          </w:tcPr>
          <w:p w14:paraId="56E4D95A" w14:textId="77777777" w:rsidR="007F4C79" w:rsidRDefault="007F4C79" w:rsidP="007F4C79">
            <w:pPr>
              <w:pStyle w:val="a7"/>
              <w:kinsoku w:val="0"/>
              <w:overflowPunct w:val="0"/>
              <w:snapToGrid w:val="0"/>
              <w:spacing w:line="276" w:lineRule="auto"/>
              <w:rPr>
                <w:rFonts w:ascii="Times New Roman" w:cs="Times New Roman"/>
                <w:sz w:val="24"/>
              </w:rPr>
            </w:pPr>
          </w:p>
        </w:tc>
        <w:tc>
          <w:tcPr>
            <w:tcW w:w="3368" w:type="dxa"/>
          </w:tcPr>
          <w:p w14:paraId="247323D2" w14:textId="55554CBA" w:rsidR="007F4C79" w:rsidRDefault="007F4C79"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11</w:t>
            </w:r>
            <w:r w:rsidR="00B86E4A">
              <w:rPr>
                <w:rFonts w:ascii="Times New Roman" w:cs="Times New Roman" w:hint="eastAsia"/>
                <w:sz w:val="24"/>
              </w:rPr>
              <w:t>3</w:t>
            </w:r>
            <w:r>
              <w:rPr>
                <w:rFonts w:ascii="Times New Roman" w:cs="Times New Roman" w:hint="eastAsia"/>
                <w:sz w:val="24"/>
              </w:rPr>
              <w:t>年</w:t>
            </w:r>
            <w:r>
              <w:rPr>
                <w:rFonts w:ascii="Times New Roman" w:cs="Times New Roman" w:hint="eastAsia"/>
                <w:sz w:val="24"/>
              </w:rPr>
              <w:t>9</w:t>
            </w:r>
            <w:r>
              <w:rPr>
                <w:rFonts w:ascii="Times New Roman" w:cs="Times New Roman" w:hint="eastAsia"/>
                <w:sz w:val="24"/>
              </w:rPr>
              <w:t>月</w:t>
            </w:r>
            <w:r w:rsidR="00AC7340">
              <w:rPr>
                <w:rFonts w:ascii="Times New Roman" w:cs="Times New Roman" w:hint="eastAsia"/>
                <w:sz w:val="24"/>
              </w:rPr>
              <w:t>2</w:t>
            </w:r>
            <w:r>
              <w:rPr>
                <w:rFonts w:ascii="Times New Roman" w:cs="Times New Roman" w:hint="eastAsia"/>
                <w:sz w:val="24"/>
              </w:rPr>
              <w:t>日</w:t>
            </w:r>
            <w:r>
              <w:rPr>
                <w:rFonts w:ascii="Times New Roman" w:cs="Times New Roman" w:hint="eastAsia"/>
                <w:sz w:val="24"/>
              </w:rPr>
              <w:t xml:space="preserve"> </w:t>
            </w:r>
            <w:r>
              <w:rPr>
                <w:rFonts w:ascii="Times New Roman" w:cs="Times New Roman" w:hint="eastAsia"/>
                <w:sz w:val="24"/>
              </w:rPr>
              <w:t>下午</w:t>
            </w:r>
            <w:r>
              <w:rPr>
                <w:rFonts w:ascii="Times New Roman" w:cs="Times New Roman" w:hint="eastAsia"/>
                <w:sz w:val="24"/>
              </w:rPr>
              <w:t>17:00</w:t>
            </w:r>
          </w:p>
        </w:tc>
      </w:tr>
      <w:tr w:rsidR="007F4C79" w14:paraId="19DDF4A0" w14:textId="77777777" w:rsidTr="007F4C79">
        <w:tc>
          <w:tcPr>
            <w:tcW w:w="801" w:type="dxa"/>
          </w:tcPr>
          <w:p w14:paraId="454845B4" w14:textId="12E399E0" w:rsidR="007F4C79" w:rsidRDefault="0031451A"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5</w:t>
            </w:r>
          </w:p>
        </w:tc>
        <w:tc>
          <w:tcPr>
            <w:tcW w:w="3260" w:type="dxa"/>
          </w:tcPr>
          <w:p w14:paraId="00A6D88C" w14:textId="3C7F336E" w:rsidR="007F4C79" w:rsidRDefault="007F4C79" w:rsidP="0031451A">
            <w:pPr>
              <w:pStyle w:val="a7"/>
              <w:kinsoku w:val="0"/>
              <w:overflowPunct w:val="0"/>
              <w:snapToGrid w:val="0"/>
              <w:spacing w:line="276" w:lineRule="auto"/>
              <w:rPr>
                <w:rFonts w:ascii="Times New Roman" w:cs="Times New Roman"/>
                <w:sz w:val="24"/>
              </w:rPr>
            </w:pPr>
            <w:r w:rsidRPr="007F4C79">
              <w:rPr>
                <w:rFonts w:ascii="Times New Roman" w:cs="Times New Roman" w:hint="eastAsia"/>
                <w:sz w:val="24"/>
              </w:rPr>
              <w:t>11</w:t>
            </w:r>
            <w:r w:rsidR="00B86E4A">
              <w:rPr>
                <w:rFonts w:ascii="Times New Roman" w:cs="Times New Roman" w:hint="eastAsia"/>
                <w:sz w:val="24"/>
              </w:rPr>
              <w:t xml:space="preserve">3 </w:t>
            </w:r>
            <w:r w:rsidRPr="007F4C79">
              <w:rPr>
                <w:rFonts w:ascii="Times New Roman" w:cs="Times New Roman" w:hint="eastAsia"/>
                <w:sz w:val="24"/>
              </w:rPr>
              <w:t>年</w:t>
            </w:r>
            <w:r w:rsidR="00B535B9">
              <w:rPr>
                <w:rFonts w:ascii="Times New Roman" w:cs="Times New Roman" w:hint="eastAsia"/>
                <w:sz w:val="24"/>
              </w:rPr>
              <w:t xml:space="preserve"> </w:t>
            </w:r>
            <w:r w:rsidR="00FD72F1">
              <w:rPr>
                <w:rFonts w:ascii="Times New Roman" w:cs="Times New Roman" w:hint="eastAsia"/>
                <w:sz w:val="24"/>
              </w:rPr>
              <w:t>9</w:t>
            </w:r>
            <w:r>
              <w:rPr>
                <w:rFonts w:ascii="Times New Roman" w:cs="Times New Roman" w:hint="eastAsia"/>
                <w:sz w:val="24"/>
              </w:rPr>
              <w:t xml:space="preserve"> </w:t>
            </w:r>
            <w:r w:rsidRPr="007F4C79">
              <w:rPr>
                <w:rFonts w:ascii="Times New Roman" w:cs="Times New Roman" w:hint="eastAsia"/>
                <w:sz w:val="24"/>
              </w:rPr>
              <w:t>月</w:t>
            </w:r>
            <w:r>
              <w:rPr>
                <w:rFonts w:ascii="Times New Roman" w:cs="Times New Roman" w:hint="eastAsia"/>
                <w:sz w:val="24"/>
              </w:rPr>
              <w:t xml:space="preserve"> </w:t>
            </w:r>
            <w:r w:rsidR="00AC7340">
              <w:rPr>
                <w:rFonts w:ascii="Times New Roman" w:cs="Times New Roman" w:hint="eastAsia"/>
                <w:sz w:val="24"/>
              </w:rPr>
              <w:t>26</w:t>
            </w:r>
            <w:r w:rsidRPr="007F4C79">
              <w:rPr>
                <w:rFonts w:ascii="Times New Roman" w:cs="Times New Roman" w:hint="eastAsia"/>
                <w:sz w:val="24"/>
              </w:rPr>
              <w:t>日</w:t>
            </w:r>
          </w:p>
        </w:tc>
        <w:tc>
          <w:tcPr>
            <w:tcW w:w="1701" w:type="dxa"/>
            <w:vMerge/>
          </w:tcPr>
          <w:p w14:paraId="1BCE1148" w14:textId="77777777" w:rsidR="007F4C79" w:rsidRDefault="007F4C79" w:rsidP="007F4C79">
            <w:pPr>
              <w:pStyle w:val="a7"/>
              <w:kinsoku w:val="0"/>
              <w:overflowPunct w:val="0"/>
              <w:snapToGrid w:val="0"/>
              <w:spacing w:line="276" w:lineRule="auto"/>
              <w:rPr>
                <w:rFonts w:ascii="Times New Roman" w:cs="Times New Roman"/>
                <w:sz w:val="24"/>
              </w:rPr>
            </w:pPr>
          </w:p>
        </w:tc>
        <w:tc>
          <w:tcPr>
            <w:tcW w:w="3368" w:type="dxa"/>
          </w:tcPr>
          <w:p w14:paraId="4B79C741" w14:textId="3563616D" w:rsidR="007F4C79" w:rsidRDefault="007F4C79" w:rsidP="007F4C79">
            <w:pPr>
              <w:pStyle w:val="a7"/>
              <w:kinsoku w:val="0"/>
              <w:overflowPunct w:val="0"/>
              <w:snapToGrid w:val="0"/>
              <w:spacing w:line="276" w:lineRule="auto"/>
              <w:jc w:val="center"/>
              <w:rPr>
                <w:rFonts w:ascii="Times New Roman" w:cs="Times New Roman"/>
                <w:sz w:val="24"/>
              </w:rPr>
            </w:pPr>
            <w:r>
              <w:rPr>
                <w:rFonts w:ascii="Times New Roman" w:cs="Times New Roman" w:hint="eastAsia"/>
                <w:sz w:val="24"/>
              </w:rPr>
              <w:t>11</w:t>
            </w:r>
            <w:r w:rsidR="00B86E4A">
              <w:rPr>
                <w:rFonts w:ascii="Times New Roman" w:cs="Times New Roman" w:hint="eastAsia"/>
                <w:sz w:val="24"/>
              </w:rPr>
              <w:t>3</w:t>
            </w:r>
            <w:r>
              <w:rPr>
                <w:rFonts w:ascii="Times New Roman" w:cs="Times New Roman" w:hint="eastAsia"/>
                <w:sz w:val="24"/>
              </w:rPr>
              <w:t>年</w:t>
            </w:r>
            <w:r w:rsidR="00310BDB">
              <w:rPr>
                <w:rFonts w:ascii="Times New Roman" w:cs="Times New Roman" w:hint="eastAsia"/>
                <w:sz w:val="24"/>
              </w:rPr>
              <w:t>9</w:t>
            </w:r>
            <w:r>
              <w:rPr>
                <w:rFonts w:ascii="Times New Roman" w:cs="Times New Roman" w:hint="eastAsia"/>
                <w:sz w:val="24"/>
              </w:rPr>
              <w:t>月</w:t>
            </w:r>
            <w:r w:rsidR="00AC7340">
              <w:rPr>
                <w:rFonts w:ascii="Times New Roman" w:cs="Times New Roman" w:hint="eastAsia"/>
                <w:sz w:val="24"/>
              </w:rPr>
              <w:t>2</w:t>
            </w:r>
            <w:r>
              <w:rPr>
                <w:rFonts w:ascii="Times New Roman" w:cs="Times New Roman" w:hint="eastAsia"/>
                <w:sz w:val="24"/>
              </w:rPr>
              <w:t>日</w:t>
            </w:r>
            <w:r>
              <w:rPr>
                <w:rFonts w:ascii="Times New Roman" w:cs="Times New Roman" w:hint="eastAsia"/>
                <w:sz w:val="24"/>
              </w:rPr>
              <w:t xml:space="preserve"> </w:t>
            </w:r>
            <w:r>
              <w:rPr>
                <w:rFonts w:ascii="Times New Roman" w:cs="Times New Roman" w:hint="eastAsia"/>
                <w:sz w:val="24"/>
              </w:rPr>
              <w:t>下午</w:t>
            </w:r>
            <w:r>
              <w:rPr>
                <w:rFonts w:ascii="Times New Roman" w:cs="Times New Roman" w:hint="eastAsia"/>
                <w:sz w:val="24"/>
              </w:rPr>
              <w:t>17:00</w:t>
            </w:r>
          </w:p>
        </w:tc>
      </w:tr>
    </w:tbl>
    <w:p w14:paraId="1B962F3A" w14:textId="60685056" w:rsidR="00EC5399" w:rsidRPr="008C29F6" w:rsidRDefault="00EC5399" w:rsidP="00041F92">
      <w:pPr>
        <w:pStyle w:val="a7"/>
        <w:kinsoku w:val="0"/>
        <w:overflowPunct w:val="0"/>
        <w:snapToGrid w:val="0"/>
        <w:spacing w:before="52" w:line="276" w:lineRule="auto"/>
        <w:rPr>
          <w:rFonts w:ascii="Times New Roman" w:cs="Times New Roman"/>
          <w:sz w:val="24"/>
        </w:rPr>
      </w:pPr>
      <w:r w:rsidRPr="008C29F6">
        <w:rPr>
          <w:rFonts w:ascii="Times New Roman" w:cs="Times New Roman"/>
          <w:sz w:val="24"/>
        </w:rPr>
        <w:t>四、報名資格：</w:t>
      </w:r>
    </w:p>
    <w:p w14:paraId="23275CE2" w14:textId="77777777" w:rsidR="00863BA1" w:rsidRDefault="00EC5399" w:rsidP="004028EB">
      <w:pPr>
        <w:pStyle w:val="a7"/>
        <w:kinsoku w:val="0"/>
        <w:overflowPunct w:val="0"/>
        <w:snapToGrid w:val="0"/>
        <w:spacing w:before="25" w:line="276" w:lineRule="auto"/>
        <w:ind w:right="269"/>
        <w:jc w:val="both"/>
        <w:rPr>
          <w:rFonts w:ascii="Times New Roman" w:cs="Times New Roman"/>
          <w:sz w:val="24"/>
        </w:rPr>
      </w:pPr>
      <w:r w:rsidRPr="008C29F6">
        <w:rPr>
          <w:rFonts w:ascii="Times New Roman" w:cs="Times New Roman"/>
          <w:sz w:val="24"/>
        </w:rPr>
        <w:t xml:space="preserve">　</w:t>
      </w:r>
      <w:r w:rsidR="002D4E09">
        <w:rPr>
          <w:rFonts w:ascii="Times New Roman" w:cs="Times New Roman" w:hint="eastAsia"/>
          <w:sz w:val="24"/>
        </w:rPr>
        <w:t xml:space="preserve"> </w:t>
      </w:r>
      <w:r w:rsidRPr="008C29F6">
        <w:rPr>
          <w:rFonts w:ascii="Times New Roman" w:cs="Times New Roman"/>
          <w:sz w:val="24"/>
        </w:rPr>
        <w:t>・須為本會註冊選手，於網路上填妥檢定考試之報名表，經審查核可後，即可依規定之</w:t>
      </w:r>
      <w:r w:rsidR="00863BA1">
        <w:rPr>
          <w:rFonts w:ascii="Times New Roman" w:cs="Times New Roman" w:hint="eastAsia"/>
          <w:sz w:val="24"/>
        </w:rPr>
        <w:t xml:space="preserve">　</w:t>
      </w:r>
    </w:p>
    <w:p w14:paraId="397126A0" w14:textId="7B56560A" w:rsidR="00EC5399" w:rsidRPr="008C29F6" w:rsidRDefault="00863BA1" w:rsidP="004028EB">
      <w:pPr>
        <w:pStyle w:val="a7"/>
        <w:kinsoku w:val="0"/>
        <w:overflowPunct w:val="0"/>
        <w:snapToGrid w:val="0"/>
        <w:spacing w:before="25" w:line="276" w:lineRule="auto"/>
        <w:ind w:right="269"/>
        <w:jc w:val="both"/>
        <w:rPr>
          <w:rFonts w:ascii="Times New Roman" w:cs="Times New Roman"/>
          <w:sz w:val="24"/>
        </w:rPr>
      </w:pPr>
      <w:r>
        <w:rPr>
          <w:rFonts w:ascii="Times New Roman" w:cs="Times New Roman" w:hint="eastAsia"/>
          <w:sz w:val="24"/>
        </w:rPr>
        <w:t xml:space="preserve">　　</w:t>
      </w:r>
      <w:r>
        <w:rPr>
          <w:rFonts w:ascii="Times New Roman" w:cs="Times New Roman" w:hint="eastAsia"/>
          <w:sz w:val="24"/>
        </w:rPr>
        <w:t xml:space="preserve"> </w:t>
      </w:r>
      <w:r w:rsidR="00EC5399" w:rsidRPr="008C29F6">
        <w:rPr>
          <w:rFonts w:ascii="Times New Roman" w:cs="Times New Roman"/>
          <w:sz w:val="24"/>
        </w:rPr>
        <w:t>考試日期參加中華民國花式滑冰能力檢定考試。</w:t>
      </w:r>
    </w:p>
    <w:p w14:paraId="7642F38C" w14:textId="77777777" w:rsidR="00863BA1" w:rsidRDefault="00EC5399" w:rsidP="004028EB">
      <w:pPr>
        <w:pStyle w:val="a7"/>
        <w:kinsoku w:val="0"/>
        <w:overflowPunct w:val="0"/>
        <w:snapToGrid w:val="0"/>
        <w:spacing w:before="25" w:line="276" w:lineRule="auto"/>
        <w:ind w:left="720" w:right="269" w:hangingChars="300" w:hanging="720"/>
        <w:jc w:val="both"/>
        <w:rPr>
          <w:rFonts w:ascii="Times New Roman" w:cs="Times New Roman"/>
          <w:sz w:val="24"/>
        </w:rPr>
      </w:pPr>
      <w:r w:rsidRPr="008C29F6">
        <w:rPr>
          <w:rFonts w:ascii="Times New Roman" w:cs="Times New Roman"/>
          <w:sz w:val="24"/>
        </w:rPr>
        <w:t xml:space="preserve">　</w:t>
      </w:r>
      <w:r w:rsidR="002D4E09">
        <w:rPr>
          <w:rFonts w:ascii="Times New Roman" w:cs="Times New Roman" w:hint="eastAsia"/>
          <w:sz w:val="24"/>
        </w:rPr>
        <w:t xml:space="preserve"> </w:t>
      </w:r>
      <w:r w:rsidRPr="008C29F6">
        <w:rPr>
          <w:rFonts w:ascii="Times New Roman" w:cs="Times New Roman"/>
          <w:sz w:val="24"/>
        </w:rPr>
        <w:t>・海外選手完成選手註冊後，可提送資料</w:t>
      </w:r>
      <w:r w:rsidR="00863BA1">
        <w:rPr>
          <w:rFonts w:ascii="Times New Roman" w:cs="Times New Roman" w:hint="eastAsia"/>
          <w:sz w:val="24"/>
        </w:rPr>
        <w:t>至</w:t>
      </w:r>
      <w:r w:rsidRPr="008C29F6">
        <w:rPr>
          <w:rFonts w:ascii="Times New Roman" w:cs="Times New Roman"/>
          <w:sz w:val="24"/>
        </w:rPr>
        <w:t>本會檢定小組審核其參加國內賽事組別與等</w:t>
      </w:r>
    </w:p>
    <w:p w14:paraId="6D28029F" w14:textId="640C691C" w:rsidR="00EC5399" w:rsidRDefault="00863BA1" w:rsidP="004028EB">
      <w:pPr>
        <w:pStyle w:val="a7"/>
        <w:kinsoku w:val="0"/>
        <w:overflowPunct w:val="0"/>
        <w:snapToGrid w:val="0"/>
        <w:spacing w:before="25" w:line="276" w:lineRule="auto"/>
        <w:ind w:left="720" w:right="269" w:hangingChars="300" w:hanging="720"/>
        <w:jc w:val="both"/>
        <w:rPr>
          <w:rFonts w:ascii="Times New Roman" w:cs="Times New Roman"/>
          <w:sz w:val="24"/>
        </w:rPr>
      </w:pPr>
      <w:r>
        <w:rPr>
          <w:rFonts w:ascii="Times New Roman" w:cs="Times New Roman" w:hint="eastAsia"/>
          <w:sz w:val="24"/>
        </w:rPr>
        <w:t xml:space="preserve">　　</w:t>
      </w:r>
      <w:r>
        <w:rPr>
          <w:rFonts w:ascii="Times New Roman" w:cs="Times New Roman" w:hint="eastAsia"/>
          <w:sz w:val="24"/>
        </w:rPr>
        <w:t xml:space="preserve"> </w:t>
      </w:r>
      <w:r w:rsidR="00EC5399" w:rsidRPr="008C29F6">
        <w:rPr>
          <w:rFonts w:ascii="Times New Roman" w:cs="Times New Roman"/>
          <w:sz w:val="24"/>
        </w:rPr>
        <w:t>級。</w:t>
      </w:r>
      <w:r w:rsidR="004028EB">
        <w:rPr>
          <w:rFonts w:ascii="Times New Roman" w:cs="Times New Roman" w:hint="eastAsia"/>
          <w:sz w:val="24"/>
        </w:rPr>
        <w:t>(</w:t>
      </w:r>
      <w:r w:rsidR="004028EB">
        <w:rPr>
          <w:rFonts w:ascii="Times New Roman" w:cs="Times New Roman" w:hint="eastAsia"/>
          <w:sz w:val="24"/>
        </w:rPr>
        <w:t>僅限公開組選手</w:t>
      </w:r>
      <w:r w:rsidR="004028EB">
        <w:rPr>
          <w:rFonts w:ascii="Times New Roman" w:cs="Times New Roman" w:hint="eastAsia"/>
          <w:sz w:val="24"/>
        </w:rPr>
        <w:t>)</w:t>
      </w:r>
    </w:p>
    <w:p w14:paraId="32F98978" w14:textId="6F772B26" w:rsidR="00EC5399" w:rsidRPr="008C29F6" w:rsidRDefault="002D4E09" w:rsidP="004028EB">
      <w:pPr>
        <w:pStyle w:val="a7"/>
        <w:kinsoku w:val="0"/>
        <w:overflowPunct w:val="0"/>
        <w:snapToGrid w:val="0"/>
        <w:spacing w:before="25" w:line="276" w:lineRule="auto"/>
        <w:ind w:left="720" w:right="269" w:hangingChars="300" w:hanging="720"/>
        <w:jc w:val="both"/>
        <w:rPr>
          <w:rFonts w:ascii="Times New Roman" w:cs="Times New Roman"/>
          <w:sz w:val="24"/>
        </w:rPr>
      </w:pPr>
      <w:r>
        <w:rPr>
          <w:rFonts w:ascii="Times New Roman" w:cs="Times New Roman" w:hint="eastAsia"/>
          <w:sz w:val="24"/>
        </w:rPr>
        <w:t xml:space="preserve"> </w:t>
      </w:r>
      <w:r>
        <w:rPr>
          <w:rFonts w:ascii="Times New Roman" w:cs="Times New Roman" w:hint="eastAsia"/>
          <w:sz w:val="24"/>
        </w:rPr>
        <w:t>五</w:t>
      </w:r>
      <w:r w:rsidR="00EC5399" w:rsidRPr="008C29F6">
        <w:rPr>
          <w:rFonts w:ascii="Times New Roman" w:cs="Times New Roman"/>
          <w:sz w:val="24"/>
        </w:rPr>
        <w:t>、報名：</w:t>
      </w:r>
    </w:p>
    <w:p w14:paraId="7EEEE67C" w14:textId="5F9834A0" w:rsidR="00CD500E" w:rsidRDefault="00EC5399" w:rsidP="00B66593">
      <w:pPr>
        <w:pStyle w:val="aa"/>
        <w:numPr>
          <w:ilvl w:val="0"/>
          <w:numId w:val="2"/>
        </w:numPr>
        <w:tabs>
          <w:tab w:val="left" w:pos="709"/>
        </w:tabs>
        <w:kinsoku w:val="0"/>
        <w:overflowPunct w:val="0"/>
        <w:snapToGrid w:val="0"/>
        <w:spacing w:line="276" w:lineRule="auto"/>
        <w:ind w:left="426" w:firstLine="0"/>
        <w:rPr>
          <w:rFonts w:ascii="Times New Roman" w:cs="Times New Roman"/>
        </w:rPr>
      </w:pPr>
      <w:r w:rsidRPr="00CD500E">
        <w:rPr>
          <w:rFonts w:ascii="Times New Roman" w:cs="Times New Roman"/>
        </w:rPr>
        <w:t>報名方式：</w:t>
      </w:r>
      <w:r w:rsidR="008C29F6" w:rsidRPr="00CD500E">
        <w:rPr>
          <w:rFonts w:ascii="Times New Roman" w:cs="Times New Roman" w:hint="eastAsia"/>
        </w:rPr>
        <w:t>一律採</w:t>
      </w:r>
      <w:r w:rsidRPr="00CD500E">
        <w:rPr>
          <w:rFonts w:ascii="Times New Roman" w:cs="Times New Roman"/>
        </w:rPr>
        <w:t>網路報名</w:t>
      </w:r>
      <w:hyperlink r:id="rId8" w:history="1">
        <w:r w:rsidR="00541A9C" w:rsidRPr="007961C2">
          <w:rPr>
            <w:rStyle w:val="ab"/>
            <w:rFonts w:ascii="Times New Roman" w:cs="Times New Roman"/>
          </w:rPr>
          <w:t>https://forms.gle/gjJ1veDF8x7exqSD6</w:t>
        </w:r>
      </w:hyperlink>
      <w:r w:rsidR="00541A9C">
        <w:rPr>
          <w:rFonts w:ascii="Times New Roman" w:cs="Times New Roman" w:hint="eastAsia"/>
        </w:rPr>
        <w:t>，</w:t>
      </w:r>
      <w:r w:rsidR="00CC0ECE" w:rsidRPr="00CD500E">
        <w:rPr>
          <w:rFonts w:ascii="Times New Roman" w:cs="Times New Roman" w:hint="eastAsia"/>
        </w:rPr>
        <w:t>請務必</w:t>
      </w:r>
      <w:r w:rsidR="00CC0ECE" w:rsidRPr="00FE73D8">
        <w:rPr>
          <w:rFonts w:ascii="Times New Roman" w:cs="Times New Roman" w:hint="eastAsia"/>
        </w:rPr>
        <w:t>備妥資料</w:t>
      </w:r>
      <w:r w:rsidR="00CD500E" w:rsidRPr="00CD500E">
        <w:rPr>
          <w:rFonts w:ascii="Times New Roman" w:cs="Times New Roman" w:hint="eastAsia"/>
        </w:rPr>
        <w:t>(</w:t>
      </w:r>
      <w:r w:rsidR="00CD500E" w:rsidRPr="00CD500E">
        <w:rPr>
          <w:rFonts w:ascii="Times New Roman" w:cs="Times New Roman" w:hint="eastAsia"/>
        </w:rPr>
        <w:t>動</w:t>
      </w:r>
    </w:p>
    <w:p w14:paraId="0AEE9727" w14:textId="47D7ADF7" w:rsidR="00EC5399" w:rsidRPr="00CD500E" w:rsidRDefault="00CD500E" w:rsidP="00CD500E">
      <w:pPr>
        <w:pStyle w:val="aa"/>
        <w:tabs>
          <w:tab w:val="left" w:pos="709"/>
        </w:tabs>
        <w:kinsoku w:val="0"/>
        <w:overflowPunct w:val="0"/>
        <w:snapToGrid w:val="0"/>
        <w:spacing w:line="276" w:lineRule="auto"/>
        <w:ind w:left="426" w:firstLine="0"/>
        <w:rPr>
          <w:rFonts w:ascii="Times New Roman" w:cs="Times New Roman"/>
        </w:rPr>
      </w:pPr>
      <w:r>
        <w:rPr>
          <w:rFonts w:ascii="Times New Roman" w:cs="Times New Roman" w:hint="eastAsia"/>
        </w:rPr>
        <w:t xml:space="preserve">  </w:t>
      </w:r>
      <w:r w:rsidRPr="00CD500E">
        <w:rPr>
          <w:rFonts w:ascii="Times New Roman" w:cs="Times New Roman" w:hint="eastAsia"/>
        </w:rPr>
        <w:t>作表及匯款證明</w:t>
      </w:r>
      <w:r w:rsidRPr="00CD500E">
        <w:rPr>
          <w:rFonts w:ascii="Times New Roman" w:cs="Times New Roman" w:hint="eastAsia"/>
        </w:rPr>
        <w:t>)</w:t>
      </w:r>
      <w:r w:rsidR="00CC0ECE" w:rsidRPr="00CD500E">
        <w:rPr>
          <w:rFonts w:ascii="Times New Roman" w:cs="Times New Roman" w:hint="eastAsia"/>
        </w:rPr>
        <w:t>再進行報名，</w:t>
      </w:r>
      <w:r w:rsidR="00CC0ECE" w:rsidRPr="00FE73D8">
        <w:rPr>
          <w:rFonts w:ascii="Times New Roman" w:cs="Times New Roman" w:hint="eastAsia"/>
          <w:b/>
          <w:bCs/>
          <w:u w:val="double"/>
        </w:rPr>
        <w:t>缺件者視同報名無效</w:t>
      </w:r>
      <w:r w:rsidR="00CC0ECE" w:rsidRPr="00CD500E">
        <w:rPr>
          <w:rFonts w:ascii="Times New Roman" w:cs="Times New Roman" w:hint="eastAsia"/>
        </w:rPr>
        <w:t>。</w:t>
      </w:r>
    </w:p>
    <w:p w14:paraId="0DA98D64" w14:textId="7B3DA588" w:rsidR="00890DA2" w:rsidRDefault="008C29F6" w:rsidP="00890DA2">
      <w:pPr>
        <w:pStyle w:val="aa"/>
        <w:numPr>
          <w:ilvl w:val="0"/>
          <w:numId w:val="2"/>
        </w:numPr>
        <w:tabs>
          <w:tab w:val="left" w:pos="709"/>
        </w:tabs>
        <w:kinsoku w:val="0"/>
        <w:overflowPunct w:val="0"/>
        <w:snapToGrid w:val="0"/>
        <w:spacing w:line="276" w:lineRule="auto"/>
        <w:ind w:hanging="667"/>
        <w:rPr>
          <w:rFonts w:ascii="Times New Roman" w:cs="Times New Roman"/>
          <w:spacing w:val="-1"/>
        </w:rPr>
      </w:pPr>
      <w:r w:rsidRPr="00890DA2">
        <w:rPr>
          <w:rFonts w:ascii="Times New Roman" w:cs="Times New Roman"/>
        </w:rPr>
        <w:t>海外選手</w:t>
      </w:r>
      <w:r w:rsidRPr="00890DA2">
        <w:rPr>
          <w:rFonts w:ascii="Times New Roman" w:cs="Times New Roman"/>
          <w:spacing w:val="-1"/>
        </w:rPr>
        <w:t>無法回國參加檢定可申請</w:t>
      </w:r>
      <w:r w:rsidR="0013300C" w:rsidRPr="00890DA2">
        <w:rPr>
          <w:rFonts w:ascii="Times New Roman" w:cs="Times New Roman" w:hint="eastAsia"/>
          <w:spacing w:val="-1"/>
        </w:rPr>
        <w:t>資料</w:t>
      </w:r>
      <w:r w:rsidR="00541440" w:rsidRPr="00890DA2">
        <w:rPr>
          <w:rFonts w:ascii="Times New Roman" w:cs="Times New Roman" w:hint="eastAsia"/>
          <w:spacing w:val="-1"/>
        </w:rPr>
        <w:t>審查</w:t>
      </w:r>
      <w:r w:rsidRPr="00890DA2">
        <w:rPr>
          <w:rFonts w:ascii="Times New Roman" w:cs="Times New Roman"/>
          <w:spacing w:val="-1"/>
        </w:rPr>
        <w:t>：</w:t>
      </w:r>
      <w:r w:rsidRPr="00890DA2">
        <w:rPr>
          <w:rFonts w:ascii="Times New Roman" w:cs="Times New Roman" w:hint="eastAsia"/>
        </w:rPr>
        <w:t>考量</w:t>
      </w:r>
      <w:r w:rsidRPr="00890DA2">
        <w:rPr>
          <w:rFonts w:ascii="Times New Roman" w:cs="Times New Roman"/>
          <w:spacing w:val="-1"/>
        </w:rPr>
        <w:t>海外公開組</w:t>
      </w:r>
      <w:r w:rsidR="00541440" w:rsidRPr="00890DA2">
        <w:rPr>
          <w:rFonts w:ascii="Times New Roman" w:cs="Times New Roman" w:hint="eastAsia"/>
          <w:spacing w:val="-1"/>
        </w:rPr>
        <w:t>之</w:t>
      </w:r>
      <w:r w:rsidRPr="00890DA2">
        <w:rPr>
          <w:rFonts w:ascii="Times New Roman" w:cs="Times New Roman"/>
          <w:spacing w:val="-1"/>
        </w:rPr>
        <w:t>選手</w:t>
      </w:r>
      <w:r w:rsidR="0013300C" w:rsidRPr="00890DA2">
        <w:rPr>
          <w:rFonts w:ascii="Times New Roman" w:cs="Times New Roman" w:hint="eastAsia"/>
          <w:spacing w:val="-1"/>
        </w:rPr>
        <w:t>如</w:t>
      </w:r>
      <w:r w:rsidRPr="00890DA2">
        <w:rPr>
          <w:rFonts w:ascii="Times New Roman" w:cs="Times New Roman"/>
          <w:spacing w:val="-1"/>
        </w:rPr>
        <w:t>無法如期</w:t>
      </w:r>
      <w:r w:rsidR="00890DA2">
        <w:rPr>
          <w:rFonts w:ascii="Times New Roman" w:cs="Times New Roman" w:hint="eastAsia"/>
          <w:spacing w:val="-1"/>
        </w:rPr>
        <w:t>參加</w:t>
      </w:r>
    </w:p>
    <w:p w14:paraId="3164D457" w14:textId="6B0E5F87" w:rsidR="00CC0ECE" w:rsidRPr="00890DA2" w:rsidRDefault="008C29F6" w:rsidP="00890DA2">
      <w:pPr>
        <w:pStyle w:val="aa"/>
        <w:tabs>
          <w:tab w:val="left" w:pos="709"/>
        </w:tabs>
        <w:kinsoku w:val="0"/>
        <w:overflowPunct w:val="0"/>
        <w:snapToGrid w:val="0"/>
        <w:spacing w:before="3" w:line="276" w:lineRule="auto"/>
        <w:ind w:left="664" w:firstLine="0"/>
        <w:rPr>
          <w:rFonts w:ascii="Times New Roman" w:cs="Times New Roman"/>
          <w:spacing w:val="-1"/>
        </w:rPr>
      </w:pPr>
      <w:r w:rsidRPr="00890DA2">
        <w:rPr>
          <w:rFonts w:ascii="Times New Roman" w:cs="Times New Roman"/>
          <w:spacing w:val="-1"/>
        </w:rPr>
        <w:t>國內檢定，請於報名檢定資料審查時</w:t>
      </w:r>
      <w:r w:rsidR="00541440" w:rsidRPr="00890DA2">
        <w:rPr>
          <w:rFonts w:ascii="Times New Roman" w:cs="Times New Roman" w:hint="eastAsia"/>
          <w:spacing w:val="-1"/>
        </w:rPr>
        <w:t>附上</w:t>
      </w:r>
      <w:r w:rsidR="00CC0ECE" w:rsidRPr="00890DA2">
        <w:rPr>
          <w:rFonts w:ascii="Times New Roman" w:cs="Times New Roman" w:hint="eastAsia"/>
          <w:spacing w:val="-1"/>
        </w:rPr>
        <w:t>：</w:t>
      </w:r>
    </w:p>
    <w:p w14:paraId="45EA667E" w14:textId="564EDF46" w:rsidR="008C29F6" w:rsidRPr="0013300C" w:rsidRDefault="004028EB" w:rsidP="004028EB">
      <w:pPr>
        <w:pStyle w:val="aa"/>
        <w:numPr>
          <w:ilvl w:val="0"/>
          <w:numId w:val="5"/>
        </w:numPr>
        <w:tabs>
          <w:tab w:val="left" w:pos="709"/>
        </w:tabs>
        <w:kinsoku w:val="0"/>
        <w:overflowPunct w:val="0"/>
        <w:snapToGrid w:val="0"/>
        <w:spacing w:before="3" w:line="276" w:lineRule="auto"/>
        <w:rPr>
          <w:rFonts w:ascii="Times New Roman" w:cs="Times New Roman"/>
        </w:rPr>
      </w:pPr>
      <w:r>
        <w:rPr>
          <w:rFonts w:ascii="Times New Roman" w:cs="Times New Roman" w:hint="eastAsia"/>
          <w:spacing w:val="-1"/>
        </w:rPr>
        <w:t>參加</w:t>
      </w:r>
      <w:r w:rsidR="00541440" w:rsidRPr="0013300C">
        <w:rPr>
          <w:rFonts w:ascii="Times New Roman" w:cs="Times New Roman" w:hint="eastAsia"/>
          <w:spacing w:val="-1"/>
        </w:rPr>
        <w:t>近</w:t>
      </w:r>
      <w:r w:rsidR="008C29F6" w:rsidRPr="0013300C">
        <w:rPr>
          <w:rFonts w:ascii="Times New Roman" w:cs="Times New Roman" w:hint="eastAsia"/>
          <w:spacing w:val="-1"/>
        </w:rPr>
        <w:t>2</w:t>
      </w:r>
      <w:r w:rsidR="008C29F6" w:rsidRPr="0013300C">
        <w:rPr>
          <w:rFonts w:ascii="Times New Roman" w:cs="Times New Roman"/>
          <w:spacing w:val="-1"/>
        </w:rPr>
        <w:t>年</w:t>
      </w:r>
      <w:r w:rsidR="008C29F6" w:rsidRPr="0013300C">
        <w:rPr>
          <w:rFonts w:ascii="Times New Roman" w:cs="Times New Roman"/>
          <w:spacing w:val="-8"/>
        </w:rPr>
        <w:t>內</w:t>
      </w:r>
      <w:r>
        <w:rPr>
          <w:rFonts w:ascii="Times New Roman" w:cs="Times New Roman" w:hint="eastAsia"/>
          <w:spacing w:val="-8"/>
        </w:rPr>
        <w:t>當地</w:t>
      </w:r>
      <w:r w:rsidR="008C29F6" w:rsidRPr="0013300C">
        <w:rPr>
          <w:rFonts w:ascii="Times New Roman" w:cs="Times New Roman"/>
          <w:spacing w:val="-8"/>
        </w:rPr>
        <w:t>全國賽</w:t>
      </w:r>
    </w:p>
    <w:p w14:paraId="76E13DD7" w14:textId="6BE16BFD" w:rsidR="00541440" w:rsidRPr="0013300C" w:rsidRDefault="004028EB" w:rsidP="004028EB">
      <w:pPr>
        <w:pStyle w:val="aa"/>
        <w:numPr>
          <w:ilvl w:val="0"/>
          <w:numId w:val="5"/>
        </w:numPr>
        <w:tabs>
          <w:tab w:val="left" w:pos="709"/>
        </w:tabs>
        <w:kinsoku w:val="0"/>
        <w:overflowPunct w:val="0"/>
        <w:snapToGrid w:val="0"/>
        <w:spacing w:before="3" w:line="276" w:lineRule="auto"/>
        <w:rPr>
          <w:rFonts w:ascii="Times New Roman" w:cs="Times New Roman"/>
        </w:rPr>
      </w:pPr>
      <w:r>
        <w:rPr>
          <w:rFonts w:ascii="Times New Roman" w:cs="Times New Roman" w:hint="eastAsia"/>
        </w:rPr>
        <w:t>參加</w:t>
      </w:r>
      <w:r w:rsidR="00541440" w:rsidRPr="0013300C">
        <w:rPr>
          <w:rFonts w:ascii="Times New Roman" w:cs="Times New Roman"/>
        </w:rPr>
        <w:t>ISU</w:t>
      </w:r>
      <w:r w:rsidR="00541440" w:rsidRPr="0013300C">
        <w:rPr>
          <w:rFonts w:ascii="Times New Roman" w:cs="Times New Roman"/>
          <w:spacing w:val="-26"/>
        </w:rPr>
        <w:t xml:space="preserve"> </w:t>
      </w:r>
      <w:r w:rsidR="00541440" w:rsidRPr="0013300C">
        <w:rPr>
          <w:rFonts w:ascii="Times New Roman" w:cs="Times New Roman"/>
          <w:spacing w:val="-2"/>
        </w:rPr>
        <w:t>國際滑冰總會所舉辦第五級以上賽事</w:t>
      </w:r>
      <w:r>
        <w:rPr>
          <w:rFonts w:ascii="Times New Roman" w:cs="Times New Roman" w:hint="eastAsia"/>
          <w:spacing w:val="-2"/>
        </w:rPr>
        <w:t>之</w:t>
      </w:r>
      <w:r w:rsidR="00541440" w:rsidRPr="0013300C">
        <w:rPr>
          <w:rFonts w:ascii="Times New Roman" w:cs="Times New Roman"/>
        </w:rPr>
        <w:t>Protocol</w:t>
      </w:r>
      <w:r w:rsidR="00541440" w:rsidRPr="0013300C">
        <w:rPr>
          <w:rFonts w:ascii="Times New Roman" w:cs="Times New Roman"/>
        </w:rPr>
        <w:t>成績</w:t>
      </w:r>
      <w:r w:rsidR="0013300C" w:rsidRPr="0013300C">
        <w:rPr>
          <w:rFonts w:ascii="Times New Roman" w:cs="Times New Roman" w:hint="eastAsia"/>
        </w:rPr>
        <w:t>（若無，則免）</w:t>
      </w:r>
    </w:p>
    <w:p w14:paraId="4BFBEBAC" w14:textId="05C30653" w:rsidR="008C29F6" w:rsidRPr="0013300C" w:rsidRDefault="00CC0ECE" w:rsidP="00CC0ECE">
      <w:pPr>
        <w:tabs>
          <w:tab w:val="left" w:pos="709"/>
        </w:tabs>
        <w:kinsoku w:val="0"/>
        <w:overflowPunct w:val="0"/>
        <w:snapToGrid w:val="0"/>
        <w:spacing w:before="3" w:line="276" w:lineRule="auto"/>
        <w:rPr>
          <w:rFonts w:ascii="Times New Roman" w:cs="Times New Roman"/>
          <w:sz w:val="24"/>
          <w:szCs w:val="24"/>
        </w:rPr>
      </w:pPr>
      <w:r>
        <w:rPr>
          <w:rFonts w:ascii="Times New Roman" w:cs="Times New Roman" w:hint="eastAsia"/>
          <w:sz w:val="24"/>
          <w:szCs w:val="24"/>
        </w:rPr>
        <w:t xml:space="preserve">       </w:t>
      </w:r>
      <w:r w:rsidR="0013300C" w:rsidRPr="0013300C">
        <w:rPr>
          <w:rFonts w:ascii="Times New Roman" w:cs="Times New Roman"/>
          <w:sz w:val="24"/>
          <w:szCs w:val="24"/>
        </w:rPr>
        <w:t>*</w:t>
      </w:r>
      <w:r w:rsidR="008C29F6" w:rsidRPr="0013300C">
        <w:rPr>
          <w:rFonts w:ascii="Times New Roman" w:cs="Times New Roman"/>
          <w:sz w:val="24"/>
          <w:szCs w:val="24"/>
        </w:rPr>
        <w:t>ISU</w:t>
      </w:r>
      <w:r w:rsidR="008C29F6" w:rsidRPr="0013300C">
        <w:rPr>
          <w:rFonts w:ascii="Times New Roman" w:cs="Times New Roman"/>
          <w:sz w:val="24"/>
          <w:szCs w:val="24"/>
        </w:rPr>
        <w:t>國際滑冰總會賽事分級</w:t>
      </w:r>
      <w:r w:rsidR="00541440" w:rsidRPr="0013300C">
        <w:rPr>
          <w:rFonts w:ascii="Times New Roman" w:cs="Times New Roman"/>
          <w:spacing w:val="-1"/>
          <w:sz w:val="24"/>
          <w:szCs w:val="24"/>
        </w:rPr>
        <w:t>如下</w:t>
      </w:r>
      <w:r w:rsidR="008C29F6" w:rsidRPr="0013300C">
        <w:rPr>
          <w:rFonts w:ascii="Times New Roman" w:cs="Times New Roman"/>
          <w:sz w:val="24"/>
          <w:szCs w:val="24"/>
        </w:rPr>
        <w:t>：</w:t>
      </w:r>
    </w:p>
    <w:tbl>
      <w:tblPr>
        <w:tblStyle w:val="a9"/>
        <w:tblW w:w="0" w:type="auto"/>
        <w:tblInd w:w="846" w:type="dxa"/>
        <w:tblLook w:val="04A0" w:firstRow="1" w:lastRow="0" w:firstColumn="1" w:lastColumn="0" w:noHBand="0" w:noVBand="1"/>
      </w:tblPr>
      <w:tblGrid>
        <w:gridCol w:w="2551"/>
        <w:gridCol w:w="5812"/>
      </w:tblGrid>
      <w:tr w:rsidR="008C29F6" w:rsidRPr="00CC0ECE" w14:paraId="04BACD3E" w14:textId="77777777" w:rsidTr="00FE73D8">
        <w:tc>
          <w:tcPr>
            <w:tcW w:w="2551" w:type="dxa"/>
            <w:vAlign w:val="center"/>
          </w:tcPr>
          <w:p w14:paraId="1A8CF4E9"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級別</w:t>
            </w:r>
          </w:p>
        </w:tc>
        <w:tc>
          <w:tcPr>
            <w:tcW w:w="5812" w:type="dxa"/>
            <w:vAlign w:val="center"/>
          </w:tcPr>
          <w:p w14:paraId="2C9C56CD"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賽事名稱</w:t>
            </w:r>
          </w:p>
        </w:tc>
      </w:tr>
      <w:tr w:rsidR="008C29F6" w:rsidRPr="00CC0ECE" w14:paraId="48E611E2" w14:textId="77777777" w:rsidTr="00FE73D8">
        <w:tc>
          <w:tcPr>
            <w:tcW w:w="2551" w:type="dxa"/>
            <w:vAlign w:val="center"/>
          </w:tcPr>
          <w:p w14:paraId="0D60840A"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第一級賽事</w:t>
            </w:r>
          </w:p>
        </w:tc>
        <w:tc>
          <w:tcPr>
            <w:tcW w:w="5812" w:type="dxa"/>
            <w:vAlign w:val="center"/>
          </w:tcPr>
          <w:p w14:paraId="4AB6362B" w14:textId="77777777" w:rsidR="008C29F6" w:rsidRPr="00CC0ECE" w:rsidRDefault="008C29F6" w:rsidP="00CC0ECE">
            <w:pPr>
              <w:pStyle w:val="a7"/>
              <w:tabs>
                <w:tab w:val="left" w:pos="679"/>
              </w:tabs>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冬季奧林匹克花式滑冰錦標賽</w:t>
            </w:r>
          </w:p>
          <w:p w14:paraId="4B48F4D9" w14:textId="7DCAF74D" w:rsidR="008C29F6" w:rsidRPr="00CC0ECE" w:rsidRDefault="008C29F6" w:rsidP="00CC0ECE">
            <w:pPr>
              <w:pStyle w:val="a7"/>
              <w:tabs>
                <w:tab w:val="left" w:pos="679"/>
              </w:tabs>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世界花式滑冰錦標賽</w:t>
            </w:r>
          </w:p>
        </w:tc>
      </w:tr>
      <w:tr w:rsidR="008C29F6" w:rsidRPr="00CC0ECE" w14:paraId="3C3A7907" w14:textId="77777777" w:rsidTr="00FE73D8">
        <w:tc>
          <w:tcPr>
            <w:tcW w:w="2551" w:type="dxa"/>
            <w:vAlign w:val="center"/>
          </w:tcPr>
          <w:p w14:paraId="3D48D7E7"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第二級賽事</w:t>
            </w:r>
          </w:p>
        </w:tc>
        <w:tc>
          <w:tcPr>
            <w:tcW w:w="5812" w:type="dxa"/>
            <w:vAlign w:val="center"/>
          </w:tcPr>
          <w:p w14:paraId="2E8F99BA"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歐洲花式滑冰錦標賽</w:t>
            </w:r>
          </w:p>
          <w:p w14:paraId="5609421F"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四大洲花式滑冰錦標賽</w:t>
            </w:r>
          </w:p>
        </w:tc>
      </w:tr>
      <w:tr w:rsidR="008C29F6" w:rsidRPr="00CC0ECE" w14:paraId="370F98E8" w14:textId="77777777" w:rsidTr="00FE73D8">
        <w:tc>
          <w:tcPr>
            <w:tcW w:w="2551" w:type="dxa"/>
            <w:vAlign w:val="center"/>
          </w:tcPr>
          <w:p w14:paraId="2A41CC40"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第三級賽事</w:t>
            </w:r>
          </w:p>
        </w:tc>
        <w:tc>
          <w:tcPr>
            <w:tcW w:w="5812" w:type="dxa"/>
            <w:vAlign w:val="center"/>
          </w:tcPr>
          <w:p w14:paraId="39456A66"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世界青年花式滑冰錦標賽</w:t>
            </w:r>
          </w:p>
        </w:tc>
      </w:tr>
      <w:tr w:rsidR="008C29F6" w:rsidRPr="00CC0ECE" w14:paraId="420E557D" w14:textId="77777777" w:rsidTr="00FE73D8">
        <w:tc>
          <w:tcPr>
            <w:tcW w:w="2551" w:type="dxa"/>
            <w:vAlign w:val="center"/>
          </w:tcPr>
          <w:p w14:paraId="6C69CB8E"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第四級賽事</w:t>
            </w:r>
          </w:p>
        </w:tc>
        <w:tc>
          <w:tcPr>
            <w:tcW w:w="5812" w:type="dxa"/>
            <w:vAlign w:val="center"/>
          </w:tcPr>
          <w:p w14:paraId="31B2E72B"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花式滑冰大獎賽</w:t>
            </w:r>
            <w:r w:rsidRPr="00CC0ECE">
              <w:rPr>
                <w:rFonts w:ascii="Times New Roman" w:cs="Times New Roman" w:hint="eastAsia"/>
                <w:sz w:val="23"/>
                <w:szCs w:val="23"/>
              </w:rPr>
              <w:t>-</w:t>
            </w:r>
            <w:r w:rsidRPr="00CC0ECE">
              <w:rPr>
                <w:rFonts w:ascii="Times New Roman" w:cs="Times New Roman" w:hint="eastAsia"/>
                <w:sz w:val="23"/>
                <w:szCs w:val="23"/>
              </w:rPr>
              <w:t>決賽</w:t>
            </w:r>
          </w:p>
          <w:p w14:paraId="375B3BB5"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花式滑冰大獎賽</w:t>
            </w:r>
            <w:r w:rsidRPr="00CC0ECE">
              <w:rPr>
                <w:rFonts w:ascii="Times New Roman" w:cs="Times New Roman" w:hint="eastAsia"/>
                <w:sz w:val="23"/>
                <w:szCs w:val="23"/>
              </w:rPr>
              <w:t>-</w:t>
            </w:r>
            <w:r w:rsidRPr="00CC0ECE">
              <w:rPr>
                <w:rFonts w:ascii="Times New Roman" w:cs="Times New Roman" w:hint="eastAsia"/>
                <w:sz w:val="23"/>
                <w:szCs w:val="23"/>
              </w:rPr>
              <w:t>分站賽</w:t>
            </w:r>
          </w:p>
        </w:tc>
      </w:tr>
      <w:tr w:rsidR="008C29F6" w:rsidRPr="00CC0ECE" w14:paraId="5EF653C5" w14:textId="77777777" w:rsidTr="00FE73D8">
        <w:tc>
          <w:tcPr>
            <w:tcW w:w="2551" w:type="dxa"/>
            <w:vAlign w:val="center"/>
          </w:tcPr>
          <w:p w14:paraId="3AF261DF"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第五級賽事</w:t>
            </w:r>
          </w:p>
        </w:tc>
        <w:tc>
          <w:tcPr>
            <w:tcW w:w="5812" w:type="dxa"/>
            <w:vAlign w:val="center"/>
          </w:tcPr>
          <w:p w14:paraId="7FA16A18"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青年花式滑冰大獎賽</w:t>
            </w:r>
            <w:r w:rsidRPr="00CC0ECE">
              <w:rPr>
                <w:rFonts w:ascii="Times New Roman" w:cs="Times New Roman" w:hint="eastAsia"/>
                <w:sz w:val="23"/>
                <w:szCs w:val="23"/>
              </w:rPr>
              <w:t>-</w:t>
            </w:r>
            <w:r w:rsidRPr="00CC0ECE">
              <w:rPr>
                <w:rFonts w:ascii="Times New Roman" w:cs="Times New Roman" w:hint="eastAsia"/>
                <w:sz w:val="23"/>
                <w:szCs w:val="23"/>
              </w:rPr>
              <w:t>決賽</w:t>
            </w:r>
          </w:p>
          <w:p w14:paraId="6E7022DC"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青年花式滑冰大獎賽</w:t>
            </w:r>
            <w:r w:rsidRPr="00CC0ECE">
              <w:rPr>
                <w:rFonts w:ascii="Times New Roman" w:cs="Times New Roman" w:hint="eastAsia"/>
                <w:sz w:val="23"/>
                <w:szCs w:val="23"/>
              </w:rPr>
              <w:t>-</w:t>
            </w:r>
            <w:r w:rsidRPr="00CC0ECE">
              <w:rPr>
                <w:rFonts w:ascii="Times New Roman" w:cs="Times New Roman" w:hint="eastAsia"/>
                <w:sz w:val="23"/>
                <w:szCs w:val="23"/>
              </w:rPr>
              <w:t>分站賽</w:t>
            </w:r>
          </w:p>
        </w:tc>
      </w:tr>
      <w:tr w:rsidR="008C29F6" w:rsidRPr="00CC0ECE" w14:paraId="2B970D25" w14:textId="77777777" w:rsidTr="00FE73D8">
        <w:tc>
          <w:tcPr>
            <w:tcW w:w="2551" w:type="dxa"/>
            <w:vAlign w:val="center"/>
          </w:tcPr>
          <w:p w14:paraId="2AF8A487"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第六級賽事</w:t>
            </w:r>
          </w:p>
        </w:tc>
        <w:tc>
          <w:tcPr>
            <w:tcW w:w="5812" w:type="dxa"/>
            <w:vAlign w:val="center"/>
          </w:tcPr>
          <w:p w14:paraId="1FCCA177"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國際成人組花式滑冰賽事</w:t>
            </w:r>
          </w:p>
          <w:p w14:paraId="085B2495" w14:textId="77777777" w:rsidR="008C29F6" w:rsidRPr="00CC0ECE" w:rsidRDefault="008C29F6" w:rsidP="00CC0ECE">
            <w:pPr>
              <w:pStyle w:val="a7"/>
              <w:kinsoku w:val="0"/>
              <w:overflowPunct w:val="0"/>
              <w:snapToGrid w:val="0"/>
              <w:spacing w:before="1" w:line="276" w:lineRule="auto"/>
              <w:jc w:val="center"/>
              <w:rPr>
                <w:rFonts w:ascii="Times New Roman" w:cs="Times New Roman"/>
                <w:sz w:val="23"/>
                <w:szCs w:val="23"/>
              </w:rPr>
            </w:pPr>
            <w:r w:rsidRPr="00CC0ECE">
              <w:rPr>
                <w:rFonts w:ascii="Times New Roman" w:cs="Times New Roman" w:hint="eastAsia"/>
                <w:sz w:val="23"/>
                <w:szCs w:val="23"/>
              </w:rPr>
              <w:t>（</w:t>
            </w:r>
            <w:r w:rsidRPr="00CC0ECE">
              <w:rPr>
                <w:rFonts w:ascii="Times New Roman" w:cs="Times New Roman" w:hint="eastAsia"/>
                <w:sz w:val="23"/>
                <w:szCs w:val="23"/>
              </w:rPr>
              <w:t>ISU</w:t>
            </w:r>
            <w:r w:rsidRPr="00CC0ECE">
              <w:rPr>
                <w:rFonts w:ascii="Times New Roman" w:cs="Times New Roman" w:hint="eastAsia"/>
                <w:sz w:val="23"/>
                <w:szCs w:val="23"/>
              </w:rPr>
              <w:t>承認之賽事）</w:t>
            </w:r>
          </w:p>
        </w:tc>
      </w:tr>
    </w:tbl>
    <w:p w14:paraId="7C6C94A3" w14:textId="73D98670" w:rsidR="00EC5399" w:rsidRPr="008C29F6" w:rsidRDefault="00EC5399" w:rsidP="00EC5399">
      <w:pPr>
        <w:pStyle w:val="aa"/>
        <w:numPr>
          <w:ilvl w:val="0"/>
          <w:numId w:val="2"/>
        </w:numPr>
        <w:tabs>
          <w:tab w:val="left" w:pos="709"/>
        </w:tabs>
        <w:kinsoku w:val="0"/>
        <w:overflowPunct w:val="0"/>
        <w:snapToGrid w:val="0"/>
        <w:spacing w:before="3"/>
        <w:ind w:hanging="667"/>
        <w:rPr>
          <w:rFonts w:ascii="Times New Roman" w:cs="Times New Roman"/>
        </w:rPr>
      </w:pPr>
      <w:r w:rsidRPr="008C29F6">
        <w:rPr>
          <w:rFonts w:ascii="Times New Roman" w:cs="Times New Roman"/>
        </w:rPr>
        <w:t>報名及</w:t>
      </w:r>
      <w:r w:rsidR="00CC0ECE">
        <w:rPr>
          <w:rFonts w:ascii="Times New Roman" w:cs="Times New Roman" w:hint="eastAsia"/>
        </w:rPr>
        <w:t>資料</w:t>
      </w:r>
      <w:r w:rsidRPr="008C29F6">
        <w:rPr>
          <w:rFonts w:ascii="Times New Roman" w:cs="Times New Roman"/>
        </w:rPr>
        <w:t>審查費用：</w:t>
      </w:r>
    </w:p>
    <w:tbl>
      <w:tblPr>
        <w:tblStyle w:val="a9"/>
        <w:tblW w:w="0" w:type="auto"/>
        <w:tblInd w:w="704" w:type="dxa"/>
        <w:tblLook w:val="04A0" w:firstRow="1" w:lastRow="0" w:firstColumn="1" w:lastColumn="0" w:noHBand="0" w:noVBand="1"/>
      </w:tblPr>
      <w:tblGrid>
        <w:gridCol w:w="964"/>
        <w:gridCol w:w="3703"/>
        <w:gridCol w:w="1453"/>
        <w:gridCol w:w="1445"/>
        <w:gridCol w:w="1453"/>
      </w:tblGrid>
      <w:tr w:rsidR="00AF1E6F" w:rsidRPr="008C29F6" w14:paraId="7603DFE5" w14:textId="77777777" w:rsidTr="00AF1E6F">
        <w:trPr>
          <w:trHeight w:val="325"/>
        </w:trPr>
        <w:tc>
          <w:tcPr>
            <w:tcW w:w="966" w:type="dxa"/>
            <w:tcBorders>
              <w:top w:val="single" w:sz="12" w:space="0" w:color="auto"/>
              <w:left w:val="single" w:sz="12" w:space="0" w:color="auto"/>
              <w:bottom w:val="single" w:sz="12" w:space="0" w:color="auto"/>
              <w:right w:val="single" w:sz="12" w:space="0" w:color="auto"/>
            </w:tcBorders>
            <w:vAlign w:val="center"/>
          </w:tcPr>
          <w:p w14:paraId="6C8F1D2F" w14:textId="77777777" w:rsidR="00EC5399" w:rsidRPr="00803BE5" w:rsidRDefault="00EC5399" w:rsidP="00F70207">
            <w:pPr>
              <w:tabs>
                <w:tab w:val="left" w:pos="1574"/>
              </w:tabs>
              <w:kinsoku w:val="0"/>
              <w:overflowPunct w:val="0"/>
              <w:snapToGrid w:val="0"/>
              <w:spacing w:after="13"/>
              <w:jc w:val="center"/>
              <w:rPr>
                <w:rFonts w:ascii="Times New Roman" w:cs="Times New Roman"/>
                <w:b/>
                <w:bCs/>
                <w:sz w:val="24"/>
              </w:rPr>
            </w:pPr>
            <w:r w:rsidRPr="00803BE5">
              <w:rPr>
                <w:rFonts w:ascii="Times New Roman" w:cs="Times New Roman"/>
                <w:b/>
                <w:bCs/>
                <w:sz w:val="24"/>
              </w:rPr>
              <w:lastRenderedPageBreak/>
              <w:t>組別</w:t>
            </w:r>
          </w:p>
        </w:tc>
        <w:tc>
          <w:tcPr>
            <w:tcW w:w="3712" w:type="dxa"/>
            <w:tcBorders>
              <w:top w:val="single" w:sz="12" w:space="0" w:color="auto"/>
              <w:left w:val="single" w:sz="12" w:space="0" w:color="auto"/>
              <w:bottom w:val="single" w:sz="12" w:space="0" w:color="auto"/>
              <w:right w:val="single" w:sz="12" w:space="0" w:color="auto"/>
            </w:tcBorders>
            <w:vAlign w:val="center"/>
          </w:tcPr>
          <w:p w14:paraId="495F8A89" w14:textId="77777777" w:rsidR="00EC5399" w:rsidRPr="00803BE5" w:rsidRDefault="00EC5399" w:rsidP="00F70207">
            <w:pPr>
              <w:tabs>
                <w:tab w:val="left" w:pos="1574"/>
              </w:tabs>
              <w:kinsoku w:val="0"/>
              <w:overflowPunct w:val="0"/>
              <w:snapToGrid w:val="0"/>
              <w:spacing w:after="13"/>
              <w:jc w:val="center"/>
              <w:rPr>
                <w:rFonts w:ascii="Times New Roman" w:cs="Times New Roman"/>
                <w:b/>
                <w:bCs/>
                <w:sz w:val="24"/>
              </w:rPr>
            </w:pPr>
            <w:r w:rsidRPr="00803BE5">
              <w:rPr>
                <w:rFonts w:ascii="Times New Roman" w:cs="Times New Roman"/>
                <w:b/>
                <w:bCs/>
                <w:sz w:val="24"/>
              </w:rPr>
              <w:t>等級</w:t>
            </w:r>
          </w:p>
        </w:tc>
        <w:tc>
          <w:tcPr>
            <w:tcW w:w="1456" w:type="dxa"/>
            <w:tcBorders>
              <w:top w:val="single" w:sz="12" w:space="0" w:color="auto"/>
              <w:left w:val="single" w:sz="12" w:space="0" w:color="auto"/>
              <w:bottom w:val="single" w:sz="12" w:space="0" w:color="auto"/>
              <w:right w:val="single" w:sz="12" w:space="0" w:color="auto"/>
            </w:tcBorders>
            <w:vAlign w:val="center"/>
          </w:tcPr>
          <w:p w14:paraId="71528A59" w14:textId="77777777" w:rsidR="00EC5399" w:rsidRPr="00803BE5" w:rsidRDefault="00EC5399" w:rsidP="00F70207">
            <w:pPr>
              <w:tabs>
                <w:tab w:val="left" w:pos="1574"/>
              </w:tabs>
              <w:kinsoku w:val="0"/>
              <w:overflowPunct w:val="0"/>
              <w:snapToGrid w:val="0"/>
              <w:spacing w:after="13"/>
              <w:jc w:val="center"/>
              <w:rPr>
                <w:rFonts w:ascii="Times New Roman" w:cs="Times New Roman"/>
                <w:b/>
                <w:bCs/>
                <w:sz w:val="24"/>
              </w:rPr>
            </w:pPr>
            <w:r w:rsidRPr="00803BE5">
              <w:rPr>
                <w:rFonts w:ascii="Times New Roman" w:cs="Times New Roman"/>
                <w:b/>
                <w:bCs/>
                <w:sz w:val="24"/>
              </w:rPr>
              <w:t>檢定費用</w:t>
            </w:r>
          </w:p>
        </w:tc>
        <w:tc>
          <w:tcPr>
            <w:tcW w:w="1448" w:type="dxa"/>
            <w:tcBorders>
              <w:top w:val="single" w:sz="12" w:space="0" w:color="auto"/>
              <w:left w:val="single" w:sz="12" w:space="0" w:color="auto"/>
              <w:bottom w:val="single" w:sz="12" w:space="0" w:color="auto"/>
              <w:right w:val="single" w:sz="12" w:space="0" w:color="auto"/>
            </w:tcBorders>
            <w:vAlign w:val="center"/>
          </w:tcPr>
          <w:p w14:paraId="06927DB5" w14:textId="77777777" w:rsidR="00EC5399" w:rsidRPr="00803BE5" w:rsidRDefault="00EC5399" w:rsidP="00F70207">
            <w:pPr>
              <w:tabs>
                <w:tab w:val="left" w:pos="1574"/>
              </w:tabs>
              <w:kinsoku w:val="0"/>
              <w:overflowPunct w:val="0"/>
              <w:snapToGrid w:val="0"/>
              <w:spacing w:after="13"/>
              <w:jc w:val="center"/>
              <w:rPr>
                <w:rFonts w:ascii="Times New Roman" w:cs="Times New Roman"/>
                <w:b/>
                <w:bCs/>
                <w:sz w:val="24"/>
              </w:rPr>
            </w:pPr>
            <w:r w:rsidRPr="00803BE5">
              <w:rPr>
                <w:rFonts w:ascii="Times New Roman" w:cs="Times New Roman"/>
                <w:b/>
                <w:bCs/>
                <w:sz w:val="24"/>
              </w:rPr>
              <w:t>補檢定費用</w:t>
            </w:r>
          </w:p>
        </w:tc>
        <w:tc>
          <w:tcPr>
            <w:tcW w:w="1456" w:type="dxa"/>
            <w:tcBorders>
              <w:top w:val="single" w:sz="12" w:space="0" w:color="auto"/>
              <w:left w:val="single" w:sz="12" w:space="0" w:color="auto"/>
              <w:bottom w:val="single" w:sz="12" w:space="0" w:color="auto"/>
              <w:right w:val="single" w:sz="12" w:space="0" w:color="auto"/>
            </w:tcBorders>
            <w:vAlign w:val="center"/>
          </w:tcPr>
          <w:p w14:paraId="3CED4885" w14:textId="7A699B2E" w:rsidR="00EC5399" w:rsidRPr="00803BE5" w:rsidRDefault="00AB2D6E" w:rsidP="00F70207">
            <w:pPr>
              <w:tabs>
                <w:tab w:val="left" w:pos="1574"/>
              </w:tabs>
              <w:kinsoku w:val="0"/>
              <w:overflowPunct w:val="0"/>
              <w:snapToGrid w:val="0"/>
              <w:spacing w:after="13"/>
              <w:jc w:val="center"/>
              <w:rPr>
                <w:rFonts w:ascii="Times New Roman" w:cs="Times New Roman"/>
                <w:b/>
                <w:bCs/>
                <w:sz w:val="24"/>
              </w:rPr>
            </w:pPr>
            <w:r w:rsidRPr="00803BE5">
              <w:rPr>
                <w:rFonts w:ascii="Times New Roman" w:cs="Times New Roman" w:hint="eastAsia"/>
                <w:b/>
                <w:bCs/>
                <w:sz w:val="24"/>
              </w:rPr>
              <w:t>海外選手資料</w:t>
            </w:r>
            <w:r w:rsidR="00EC5399" w:rsidRPr="00803BE5">
              <w:rPr>
                <w:rFonts w:ascii="Times New Roman" w:cs="Times New Roman"/>
                <w:b/>
                <w:bCs/>
                <w:sz w:val="24"/>
              </w:rPr>
              <w:t>審查費用</w:t>
            </w:r>
          </w:p>
        </w:tc>
      </w:tr>
      <w:tr w:rsidR="00AF1E6F" w:rsidRPr="008C29F6" w14:paraId="3C27F201" w14:textId="77777777" w:rsidTr="00AF1E6F">
        <w:trPr>
          <w:trHeight w:val="325"/>
        </w:trPr>
        <w:tc>
          <w:tcPr>
            <w:tcW w:w="966" w:type="dxa"/>
            <w:tcBorders>
              <w:top w:val="single" w:sz="12" w:space="0" w:color="auto"/>
              <w:left w:val="single" w:sz="12" w:space="0" w:color="auto"/>
              <w:bottom w:val="single" w:sz="8" w:space="0" w:color="auto"/>
              <w:right w:val="single" w:sz="12" w:space="0" w:color="auto"/>
            </w:tcBorders>
            <w:vAlign w:val="center"/>
          </w:tcPr>
          <w:p w14:paraId="0DB13C45"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r w:rsidRPr="008C29F6">
              <w:rPr>
                <w:rFonts w:ascii="Times New Roman" w:cs="Times New Roman"/>
                <w:sz w:val="24"/>
              </w:rPr>
              <w:t>新人組</w:t>
            </w:r>
          </w:p>
        </w:tc>
        <w:tc>
          <w:tcPr>
            <w:tcW w:w="3712" w:type="dxa"/>
            <w:tcBorders>
              <w:top w:val="single" w:sz="12" w:space="0" w:color="auto"/>
              <w:left w:val="single" w:sz="12" w:space="0" w:color="auto"/>
              <w:bottom w:val="single" w:sz="8" w:space="0" w:color="auto"/>
              <w:right w:val="single" w:sz="12" w:space="0" w:color="auto"/>
            </w:tcBorders>
          </w:tcPr>
          <w:p w14:paraId="6361E214" w14:textId="4E073E77" w:rsidR="00AB2D6E" w:rsidRPr="008C29F6" w:rsidRDefault="00AB2D6E"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一級</w:t>
            </w:r>
            <w:r>
              <w:rPr>
                <w:rFonts w:ascii="Times New Roman" w:cs="Times New Roman" w:hint="eastAsia"/>
                <w:sz w:val="24"/>
              </w:rPr>
              <w:t>至</w:t>
            </w:r>
            <w:r w:rsidRPr="008C29F6">
              <w:rPr>
                <w:rFonts w:ascii="Times New Roman" w:cs="Times New Roman"/>
                <w:sz w:val="24"/>
              </w:rPr>
              <w:t>三級</w:t>
            </w:r>
          </w:p>
        </w:tc>
        <w:tc>
          <w:tcPr>
            <w:tcW w:w="1456" w:type="dxa"/>
            <w:vMerge w:val="restart"/>
            <w:tcBorders>
              <w:top w:val="single" w:sz="12" w:space="0" w:color="auto"/>
              <w:left w:val="single" w:sz="12" w:space="0" w:color="auto"/>
              <w:right w:val="single" w:sz="12" w:space="0" w:color="auto"/>
            </w:tcBorders>
            <w:vAlign w:val="center"/>
          </w:tcPr>
          <w:p w14:paraId="3D2B1041"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r w:rsidRPr="008C29F6">
              <w:rPr>
                <w:rFonts w:ascii="Times New Roman" w:cs="Times New Roman"/>
                <w:sz w:val="24"/>
              </w:rPr>
              <w:t>1,600</w:t>
            </w:r>
            <w:r w:rsidRPr="008C29F6">
              <w:rPr>
                <w:rFonts w:ascii="Times New Roman" w:cs="Times New Roman"/>
                <w:sz w:val="24"/>
              </w:rPr>
              <w:t>元</w:t>
            </w:r>
          </w:p>
        </w:tc>
        <w:tc>
          <w:tcPr>
            <w:tcW w:w="1448" w:type="dxa"/>
            <w:vMerge w:val="restart"/>
            <w:tcBorders>
              <w:top w:val="single" w:sz="12" w:space="0" w:color="auto"/>
              <w:left w:val="single" w:sz="12" w:space="0" w:color="auto"/>
              <w:right w:val="single" w:sz="12" w:space="0" w:color="auto"/>
            </w:tcBorders>
            <w:vAlign w:val="center"/>
          </w:tcPr>
          <w:p w14:paraId="381B522C"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r w:rsidRPr="008C29F6">
              <w:rPr>
                <w:rFonts w:ascii="Times New Roman" w:cs="Times New Roman"/>
                <w:sz w:val="24"/>
              </w:rPr>
              <w:t>800</w:t>
            </w:r>
            <w:r w:rsidRPr="008C29F6">
              <w:rPr>
                <w:rFonts w:ascii="Times New Roman" w:cs="Times New Roman"/>
                <w:sz w:val="24"/>
              </w:rPr>
              <w:t>元</w:t>
            </w:r>
          </w:p>
        </w:tc>
        <w:tc>
          <w:tcPr>
            <w:tcW w:w="1456" w:type="dxa"/>
            <w:vMerge w:val="restart"/>
            <w:tcBorders>
              <w:top w:val="single" w:sz="12" w:space="0" w:color="auto"/>
              <w:left w:val="single" w:sz="12" w:space="0" w:color="auto"/>
              <w:bottom w:val="nil"/>
              <w:right w:val="single" w:sz="12" w:space="0" w:color="auto"/>
            </w:tcBorders>
            <w:vAlign w:val="center"/>
          </w:tcPr>
          <w:p w14:paraId="0B2C438B"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r w:rsidRPr="008C29F6">
              <w:rPr>
                <w:rFonts w:ascii="Times New Roman" w:cs="Times New Roman"/>
                <w:sz w:val="24"/>
              </w:rPr>
              <w:t>無</w:t>
            </w:r>
          </w:p>
        </w:tc>
      </w:tr>
      <w:tr w:rsidR="00AF1E6F" w:rsidRPr="008C29F6" w14:paraId="52D5C5CB" w14:textId="77777777" w:rsidTr="00AF1E6F">
        <w:trPr>
          <w:trHeight w:val="325"/>
        </w:trPr>
        <w:tc>
          <w:tcPr>
            <w:tcW w:w="966" w:type="dxa"/>
            <w:tcBorders>
              <w:top w:val="single" w:sz="8" w:space="0" w:color="auto"/>
              <w:left w:val="single" w:sz="12" w:space="0" w:color="auto"/>
              <w:bottom w:val="single" w:sz="8" w:space="0" w:color="auto"/>
              <w:right w:val="single" w:sz="12" w:space="0" w:color="auto"/>
            </w:tcBorders>
            <w:vAlign w:val="center"/>
          </w:tcPr>
          <w:p w14:paraId="637BE747"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r w:rsidRPr="008C29F6">
              <w:rPr>
                <w:rFonts w:ascii="Times New Roman" w:cs="Times New Roman"/>
                <w:sz w:val="24"/>
              </w:rPr>
              <w:t>基礎組</w:t>
            </w:r>
          </w:p>
        </w:tc>
        <w:tc>
          <w:tcPr>
            <w:tcW w:w="3712" w:type="dxa"/>
            <w:tcBorders>
              <w:top w:val="single" w:sz="8" w:space="0" w:color="auto"/>
              <w:left w:val="single" w:sz="12" w:space="0" w:color="auto"/>
              <w:bottom w:val="single" w:sz="8" w:space="0" w:color="auto"/>
              <w:right w:val="single" w:sz="12" w:space="0" w:color="auto"/>
            </w:tcBorders>
          </w:tcPr>
          <w:p w14:paraId="2364839C" w14:textId="2A292B67" w:rsidR="00AB2D6E" w:rsidRPr="008C29F6" w:rsidRDefault="00AB2D6E"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一級</w:t>
            </w:r>
            <w:r>
              <w:rPr>
                <w:rFonts w:ascii="Times New Roman" w:cs="Times New Roman" w:hint="eastAsia"/>
                <w:sz w:val="24"/>
              </w:rPr>
              <w:t>至</w:t>
            </w:r>
            <w:r w:rsidRPr="008C29F6">
              <w:rPr>
                <w:rFonts w:ascii="Times New Roman" w:cs="Times New Roman"/>
                <w:sz w:val="24"/>
              </w:rPr>
              <w:t>五級</w:t>
            </w:r>
          </w:p>
        </w:tc>
        <w:tc>
          <w:tcPr>
            <w:tcW w:w="1456" w:type="dxa"/>
            <w:vMerge/>
            <w:tcBorders>
              <w:left w:val="single" w:sz="12" w:space="0" w:color="auto"/>
              <w:right w:val="single" w:sz="12" w:space="0" w:color="auto"/>
            </w:tcBorders>
            <w:vAlign w:val="center"/>
          </w:tcPr>
          <w:p w14:paraId="6219B1F7"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1448" w:type="dxa"/>
            <w:vMerge/>
            <w:tcBorders>
              <w:left w:val="single" w:sz="12" w:space="0" w:color="auto"/>
              <w:right w:val="single" w:sz="12" w:space="0" w:color="auto"/>
            </w:tcBorders>
            <w:vAlign w:val="center"/>
          </w:tcPr>
          <w:p w14:paraId="0ECD36B6"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1456" w:type="dxa"/>
            <w:vMerge/>
            <w:tcBorders>
              <w:left w:val="single" w:sz="12" w:space="0" w:color="auto"/>
              <w:bottom w:val="nil"/>
              <w:right w:val="single" w:sz="12" w:space="0" w:color="auto"/>
            </w:tcBorders>
            <w:vAlign w:val="center"/>
          </w:tcPr>
          <w:p w14:paraId="71B89FC2"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r>
      <w:tr w:rsidR="00AB2D6E" w:rsidRPr="008C29F6" w14:paraId="0D8DC88D" w14:textId="77777777" w:rsidTr="00AF1E6F">
        <w:trPr>
          <w:trHeight w:val="325"/>
        </w:trPr>
        <w:tc>
          <w:tcPr>
            <w:tcW w:w="966" w:type="dxa"/>
            <w:vMerge w:val="restart"/>
            <w:tcBorders>
              <w:top w:val="single" w:sz="8" w:space="0" w:color="auto"/>
              <w:left w:val="single" w:sz="12" w:space="0" w:color="auto"/>
              <w:right w:val="single" w:sz="12" w:space="0" w:color="auto"/>
            </w:tcBorders>
            <w:vAlign w:val="center"/>
          </w:tcPr>
          <w:p w14:paraId="6E11E15F" w14:textId="7DA0D58F" w:rsidR="00AB2D6E" w:rsidRPr="008C29F6" w:rsidRDefault="00AB2D6E" w:rsidP="00AB2D6E">
            <w:pPr>
              <w:tabs>
                <w:tab w:val="left" w:pos="1574"/>
              </w:tabs>
              <w:kinsoku w:val="0"/>
              <w:overflowPunct w:val="0"/>
              <w:snapToGrid w:val="0"/>
              <w:spacing w:after="13"/>
              <w:jc w:val="center"/>
              <w:rPr>
                <w:rFonts w:ascii="Times New Roman" w:cs="Times New Roman"/>
                <w:sz w:val="24"/>
              </w:rPr>
            </w:pPr>
            <w:r w:rsidRPr="008C29F6">
              <w:rPr>
                <w:rFonts w:ascii="Times New Roman" w:cs="Times New Roman"/>
                <w:sz w:val="24"/>
              </w:rPr>
              <w:t>花式組</w:t>
            </w:r>
          </w:p>
        </w:tc>
        <w:tc>
          <w:tcPr>
            <w:tcW w:w="3712" w:type="dxa"/>
            <w:tcBorders>
              <w:top w:val="single" w:sz="8" w:space="0" w:color="auto"/>
              <w:left w:val="single" w:sz="12" w:space="0" w:color="auto"/>
              <w:right w:val="single" w:sz="12" w:space="0" w:color="auto"/>
            </w:tcBorders>
          </w:tcPr>
          <w:p w14:paraId="3EFFF78B" w14:textId="24547E35" w:rsidR="00AB2D6E" w:rsidRPr="008C29F6" w:rsidRDefault="00AB2D6E"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一級</w:t>
            </w:r>
            <w:r>
              <w:rPr>
                <w:rFonts w:ascii="Times New Roman" w:cs="Times New Roman" w:hint="eastAsia"/>
                <w:sz w:val="24"/>
              </w:rPr>
              <w:t>至二</w:t>
            </w:r>
            <w:r w:rsidRPr="008C29F6">
              <w:rPr>
                <w:rFonts w:ascii="Times New Roman" w:cs="Times New Roman"/>
                <w:sz w:val="24"/>
              </w:rPr>
              <w:t>級</w:t>
            </w:r>
          </w:p>
        </w:tc>
        <w:tc>
          <w:tcPr>
            <w:tcW w:w="1456" w:type="dxa"/>
            <w:vMerge/>
            <w:tcBorders>
              <w:left w:val="single" w:sz="12" w:space="0" w:color="auto"/>
              <w:right w:val="single" w:sz="12" w:space="0" w:color="auto"/>
            </w:tcBorders>
            <w:vAlign w:val="center"/>
          </w:tcPr>
          <w:p w14:paraId="7CC8570D"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1448" w:type="dxa"/>
            <w:vMerge/>
            <w:tcBorders>
              <w:left w:val="single" w:sz="12" w:space="0" w:color="auto"/>
              <w:right w:val="single" w:sz="12" w:space="0" w:color="auto"/>
            </w:tcBorders>
            <w:vAlign w:val="center"/>
          </w:tcPr>
          <w:p w14:paraId="2CC07979"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1456" w:type="dxa"/>
            <w:vMerge/>
            <w:tcBorders>
              <w:left w:val="single" w:sz="12" w:space="0" w:color="auto"/>
              <w:bottom w:val="nil"/>
              <w:right w:val="single" w:sz="12" w:space="0" w:color="auto"/>
            </w:tcBorders>
            <w:vAlign w:val="center"/>
          </w:tcPr>
          <w:p w14:paraId="6F00D239"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r>
      <w:tr w:rsidR="00AF1E6F" w:rsidRPr="008C29F6" w14:paraId="3AA536E8" w14:textId="77777777" w:rsidTr="00AF1E6F">
        <w:trPr>
          <w:trHeight w:val="325"/>
        </w:trPr>
        <w:tc>
          <w:tcPr>
            <w:tcW w:w="966" w:type="dxa"/>
            <w:vMerge/>
            <w:tcBorders>
              <w:left w:val="single" w:sz="12" w:space="0" w:color="auto"/>
              <w:bottom w:val="single" w:sz="8" w:space="0" w:color="auto"/>
              <w:right w:val="single" w:sz="12" w:space="0" w:color="auto"/>
            </w:tcBorders>
            <w:vAlign w:val="center"/>
          </w:tcPr>
          <w:p w14:paraId="1B9589F3" w14:textId="7FC459C1"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3712" w:type="dxa"/>
            <w:tcBorders>
              <w:left w:val="single" w:sz="12" w:space="0" w:color="auto"/>
              <w:bottom w:val="single" w:sz="8" w:space="0" w:color="auto"/>
              <w:right w:val="single" w:sz="12" w:space="0" w:color="auto"/>
            </w:tcBorders>
          </w:tcPr>
          <w:p w14:paraId="52D9F868" w14:textId="62935A22" w:rsidR="00AB2D6E" w:rsidRPr="008C29F6" w:rsidRDefault="00AB2D6E" w:rsidP="00F70207">
            <w:pPr>
              <w:tabs>
                <w:tab w:val="left" w:pos="1574"/>
              </w:tabs>
              <w:kinsoku w:val="0"/>
              <w:overflowPunct w:val="0"/>
              <w:snapToGrid w:val="0"/>
              <w:spacing w:after="13"/>
              <w:rPr>
                <w:rFonts w:ascii="Times New Roman" w:cs="Times New Roman"/>
                <w:sz w:val="24"/>
              </w:rPr>
            </w:pPr>
            <w:r>
              <w:rPr>
                <w:rFonts w:ascii="Times New Roman" w:cs="Times New Roman" w:hint="eastAsia"/>
                <w:sz w:val="24"/>
              </w:rPr>
              <w:t>基礎、初階、中階、高階</w:t>
            </w:r>
          </w:p>
        </w:tc>
        <w:tc>
          <w:tcPr>
            <w:tcW w:w="1456" w:type="dxa"/>
            <w:vMerge/>
            <w:tcBorders>
              <w:left w:val="single" w:sz="12" w:space="0" w:color="auto"/>
              <w:right w:val="single" w:sz="12" w:space="0" w:color="auto"/>
            </w:tcBorders>
            <w:vAlign w:val="center"/>
          </w:tcPr>
          <w:p w14:paraId="0F1B926A"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1448" w:type="dxa"/>
            <w:vMerge/>
            <w:tcBorders>
              <w:left w:val="single" w:sz="12" w:space="0" w:color="auto"/>
              <w:right w:val="single" w:sz="12" w:space="0" w:color="auto"/>
            </w:tcBorders>
            <w:vAlign w:val="center"/>
          </w:tcPr>
          <w:p w14:paraId="2FCC9DD0"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c>
          <w:tcPr>
            <w:tcW w:w="1456" w:type="dxa"/>
            <w:vMerge/>
            <w:tcBorders>
              <w:left w:val="single" w:sz="12" w:space="0" w:color="auto"/>
              <w:bottom w:val="single" w:sz="8" w:space="0" w:color="auto"/>
              <w:right w:val="single" w:sz="12" w:space="0" w:color="auto"/>
            </w:tcBorders>
            <w:vAlign w:val="center"/>
          </w:tcPr>
          <w:p w14:paraId="57CEFBF8" w14:textId="77777777" w:rsidR="00AB2D6E" w:rsidRPr="008C29F6" w:rsidRDefault="00AB2D6E" w:rsidP="00F70207">
            <w:pPr>
              <w:tabs>
                <w:tab w:val="left" w:pos="1574"/>
              </w:tabs>
              <w:kinsoku w:val="0"/>
              <w:overflowPunct w:val="0"/>
              <w:snapToGrid w:val="0"/>
              <w:spacing w:after="13"/>
              <w:jc w:val="center"/>
              <w:rPr>
                <w:rFonts w:ascii="Times New Roman" w:cs="Times New Roman"/>
                <w:sz w:val="24"/>
              </w:rPr>
            </w:pPr>
          </w:p>
        </w:tc>
      </w:tr>
      <w:tr w:rsidR="00AF1E6F" w:rsidRPr="008C29F6" w14:paraId="66EC792F" w14:textId="77777777" w:rsidTr="00AF1E6F">
        <w:trPr>
          <w:trHeight w:val="326"/>
        </w:trPr>
        <w:tc>
          <w:tcPr>
            <w:tcW w:w="966" w:type="dxa"/>
            <w:vMerge w:val="restart"/>
            <w:tcBorders>
              <w:top w:val="single" w:sz="8" w:space="0" w:color="auto"/>
              <w:left w:val="single" w:sz="12" w:space="0" w:color="auto"/>
              <w:right w:val="single" w:sz="12" w:space="0" w:color="auto"/>
            </w:tcBorders>
            <w:vAlign w:val="center"/>
          </w:tcPr>
          <w:p w14:paraId="15D87764" w14:textId="403F8657" w:rsidR="00EC5399" w:rsidRPr="008C29F6" w:rsidRDefault="00AB2D6E" w:rsidP="00AB2D6E">
            <w:pPr>
              <w:tabs>
                <w:tab w:val="left" w:pos="1574"/>
              </w:tabs>
              <w:kinsoku w:val="0"/>
              <w:overflowPunct w:val="0"/>
              <w:snapToGrid w:val="0"/>
              <w:spacing w:after="13"/>
              <w:jc w:val="center"/>
              <w:rPr>
                <w:rFonts w:ascii="Times New Roman" w:cs="Times New Roman"/>
                <w:sz w:val="24"/>
              </w:rPr>
            </w:pPr>
            <w:r w:rsidRPr="00AB2D6E">
              <w:rPr>
                <w:rFonts w:ascii="Times New Roman" w:cs="Times New Roman" w:hint="eastAsia"/>
                <w:sz w:val="24"/>
              </w:rPr>
              <w:t>公開組</w:t>
            </w:r>
          </w:p>
        </w:tc>
        <w:tc>
          <w:tcPr>
            <w:tcW w:w="3712" w:type="dxa"/>
            <w:tcBorders>
              <w:top w:val="single" w:sz="8" w:space="0" w:color="auto"/>
              <w:left w:val="single" w:sz="12" w:space="0" w:color="auto"/>
              <w:right w:val="single" w:sz="12" w:space="0" w:color="auto"/>
            </w:tcBorders>
          </w:tcPr>
          <w:p w14:paraId="2C68EA0E" w14:textId="11D5B07A"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Juvenile </w:t>
            </w:r>
            <w:r w:rsidRPr="008C29F6">
              <w:rPr>
                <w:rFonts w:ascii="Times New Roman" w:cs="Times New Roman"/>
                <w:sz w:val="24"/>
              </w:rPr>
              <w:t>幼兒組</w:t>
            </w:r>
          </w:p>
        </w:tc>
        <w:tc>
          <w:tcPr>
            <w:tcW w:w="1456" w:type="dxa"/>
            <w:vMerge/>
            <w:tcBorders>
              <w:left w:val="single" w:sz="12" w:space="0" w:color="auto"/>
              <w:right w:val="single" w:sz="12" w:space="0" w:color="auto"/>
            </w:tcBorders>
          </w:tcPr>
          <w:p w14:paraId="4FE7F3CD"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right w:val="single" w:sz="12" w:space="0" w:color="auto"/>
            </w:tcBorders>
          </w:tcPr>
          <w:p w14:paraId="1080DBB6"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val="restart"/>
            <w:tcBorders>
              <w:top w:val="single" w:sz="8" w:space="0" w:color="auto"/>
              <w:left w:val="single" w:sz="12" w:space="0" w:color="auto"/>
              <w:right w:val="single" w:sz="12" w:space="0" w:color="auto"/>
            </w:tcBorders>
            <w:vAlign w:val="center"/>
          </w:tcPr>
          <w:p w14:paraId="3A799F99" w14:textId="6B677963" w:rsidR="00EC5399" w:rsidRPr="008C29F6" w:rsidRDefault="00AB2D6E" w:rsidP="00AB2D6E">
            <w:pPr>
              <w:tabs>
                <w:tab w:val="left" w:pos="1574"/>
              </w:tabs>
              <w:kinsoku w:val="0"/>
              <w:overflowPunct w:val="0"/>
              <w:snapToGrid w:val="0"/>
              <w:spacing w:after="13"/>
              <w:jc w:val="center"/>
              <w:rPr>
                <w:rFonts w:ascii="Times New Roman" w:cs="Times New Roman"/>
                <w:sz w:val="24"/>
              </w:rPr>
            </w:pPr>
            <w:r w:rsidRPr="00AB2D6E">
              <w:rPr>
                <w:rFonts w:ascii="Times New Roman" w:cs="Times New Roman" w:hint="eastAsia"/>
                <w:sz w:val="24"/>
              </w:rPr>
              <w:t>1,600</w:t>
            </w:r>
            <w:r w:rsidRPr="00AB2D6E">
              <w:rPr>
                <w:rFonts w:ascii="Times New Roman" w:cs="Times New Roman" w:hint="eastAsia"/>
                <w:sz w:val="24"/>
              </w:rPr>
              <w:t>元</w:t>
            </w:r>
          </w:p>
        </w:tc>
      </w:tr>
      <w:tr w:rsidR="00EC5399" w:rsidRPr="008C29F6" w14:paraId="0EC9C57B" w14:textId="77777777" w:rsidTr="00AF1E6F">
        <w:trPr>
          <w:trHeight w:val="325"/>
        </w:trPr>
        <w:tc>
          <w:tcPr>
            <w:tcW w:w="966" w:type="dxa"/>
            <w:vMerge/>
            <w:tcBorders>
              <w:left w:val="single" w:sz="12" w:space="0" w:color="auto"/>
              <w:right w:val="single" w:sz="12" w:space="0" w:color="auto"/>
            </w:tcBorders>
          </w:tcPr>
          <w:p w14:paraId="5BF996F4"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3712" w:type="dxa"/>
            <w:tcBorders>
              <w:left w:val="single" w:sz="12" w:space="0" w:color="auto"/>
              <w:right w:val="single" w:sz="12" w:space="0" w:color="auto"/>
            </w:tcBorders>
          </w:tcPr>
          <w:p w14:paraId="1120F525" w14:textId="4DDFF84F"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Pre-Novice </w:t>
            </w:r>
            <w:r w:rsidRPr="008C29F6">
              <w:rPr>
                <w:rFonts w:ascii="Times New Roman" w:cs="Times New Roman"/>
                <w:sz w:val="24"/>
              </w:rPr>
              <w:t>兒童組</w:t>
            </w:r>
          </w:p>
        </w:tc>
        <w:tc>
          <w:tcPr>
            <w:tcW w:w="1456" w:type="dxa"/>
            <w:vMerge/>
            <w:tcBorders>
              <w:left w:val="single" w:sz="12" w:space="0" w:color="auto"/>
              <w:right w:val="single" w:sz="12" w:space="0" w:color="auto"/>
            </w:tcBorders>
          </w:tcPr>
          <w:p w14:paraId="38695280"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right w:val="single" w:sz="12" w:space="0" w:color="auto"/>
            </w:tcBorders>
          </w:tcPr>
          <w:p w14:paraId="3B8ECBF9"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tcBorders>
              <w:left w:val="single" w:sz="12" w:space="0" w:color="auto"/>
              <w:right w:val="single" w:sz="12" w:space="0" w:color="auto"/>
            </w:tcBorders>
          </w:tcPr>
          <w:p w14:paraId="7033D044"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r>
      <w:tr w:rsidR="00EC5399" w:rsidRPr="008C29F6" w14:paraId="7D55C8BA" w14:textId="77777777" w:rsidTr="00AF1E6F">
        <w:trPr>
          <w:trHeight w:val="325"/>
        </w:trPr>
        <w:tc>
          <w:tcPr>
            <w:tcW w:w="966" w:type="dxa"/>
            <w:vMerge/>
            <w:tcBorders>
              <w:left w:val="single" w:sz="12" w:space="0" w:color="auto"/>
              <w:right w:val="single" w:sz="12" w:space="0" w:color="auto"/>
            </w:tcBorders>
          </w:tcPr>
          <w:p w14:paraId="6DA9AE10"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3712" w:type="dxa"/>
            <w:tcBorders>
              <w:left w:val="single" w:sz="12" w:space="0" w:color="auto"/>
              <w:right w:val="single" w:sz="12" w:space="0" w:color="auto"/>
            </w:tcBorders>
          </w:tcPr>
          <w:p w14:paraId="2187865D" w14:textId="0E8AAD64"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Basic Novice </w:t>
            </w:r>
            <w:r w:rsidRPr="008C29F6">
              <w:rPr>
                <w:rFonts w:ascii="Times New Roman" w:cs="Times New Roman"/>
                <w:sz w:val="24"/>
              </w:rPr>
              <w:t>少年低齡組</w:t>
            </w:r>
          </w:p>
        </w:tc>
        <w:tc>
          <w:tcPr>
            <w:tcW w:w="1456" w:type="dxa"/>
            <w:vMerge/>
            <w:tcBorders>
              <w:left w:val="single" w:sz="12" w:space="0" w:color="auto"/>
              <w:right w:val="single" w:sz="12" w:space="0" w:color="auto"/>
            </w:tcBorders>
          </w:tcPr>
          <w:p w14:paraId="673A5CA6"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right w:val="single" w:sz="12" w:space="0" w:color="auto"/>
            </w:tcBorders>
          </w:tcPr>
          <w:p w14:paraId="4501355B"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tcBorders>
              <w:left w:val="single" w:sz="12" w:space="0" w:color="auto"/>
              <w:right w:val="single" w:sz="12" w:space="0" w:color="auto"/>
            </w:tcBorders>
          </w:tcPr>
          <w:p w14:paraId="5A68B0DC"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r>
      <w:tr w:rsidR="00EC5399" w:rsidRPr="008C29F6" w14:paraId="3EA7DDCE" w14:textId="77777777" w:rsidTr="00AF1E6F">
        <w:trPr>
          <w:trHeight w:val="325"/>
        </w:trPr>
        <w:tc>
          <w:tcPr>
            <w:tcW w:w="966" w:type="dxa"/>
            <w:vMerge/>
            <w:tcBorders>
              <w:left w:val="single" w:sz="12" w:space="0" w:color="auto"/>
              <w:right w:val="single" w:sz="12" w:space="0" w:color="auto"/>
            </w:tcBorders>
          </w:tcPr>
          <w:p w14:paraId="5F027B7C"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3712" w:type="dxa"/>
            <w:tcBorders>
              <w:left w:val="single" w:sz="12" w:space="0" w:color="auto"/>
              <w:right w:val="single" w:sz="12" w:space="0" w:color="auto"/>
            </w:tcBorders>
          </w:tcPr>
          <w:p w14:paraId="7D481DE2" w14:textId="5885FD01"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Intermediate Novice </w:t>
            </w:r>
            <w:r w:rsidRPr="008C29F6">
              <w:rPr>
                <w:rFonts w:ascii="Times New Roman" w:cs="Times New Roman"/>
                <w:sz w:val="24"/>
              </w:rPr>
              <w:t>少年大齡組</w:t>
            </w:r>
          </w:p>
        </w:tc>
        <w:tc>
          <w:tcPr>
            <w:tcW w:w="1456" w:type="dxa"/>
            <w:vMerge/>
            <w:tcBorders>
              <w:left w:val="single" w:sz="12" w:space="0" w:color="auto"/>
              <w:right w:val="single" w:sz="12" w:space="0" w:color="auto"/>
            </w:tcBorders>
          </w:tcPr>
          <w:p w14:paraId="52AF5F23"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right w:val="single" w:sz="12" w:space="0" w:color="auto"/>
            </w:tcBorders>
          </w:tcPr>
          <w:p w14:paraId="2CE19B41"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tcBorders>
              <w:left w:val="single" w:sz="12" w:space="0" w:color="auto"/>
              <w:right w:val="single" w:sz="12" w:space="0" w:color="auto"/>
            </w:tcBorders>
          </w:tcPr>
          <w:p w14:paraId="660DE8C6"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r>
      <w:tr w:rsidR="00EC5399" w:rsidRPr="008C29F6" w14:paraId="44A4A552" w14:textId="77777777" w:rsidTr="00AF1E6F">
        <w:trPr>
          <w:trHeight w:val="325"/>
        </w:trPr>
        <w:tc>
          <w:tcPr>
            <w:tcW w:w="966" w:type="dxa"/>
            <w:vMerge/>
            <w:tcBorders>
              <w:left w:val="single" w:sz="12" w:space="0" w:color="auto"/>
              <w:right w:val="single" w:sz="12" w:space="0" w:color="auto"/>
            </w:tcBorders>
          </w:tcPr>
          <w:p w14:paraId="48F4F490"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3712" w:type="dxa"/>
            <w:tcBorders>
              <w:left w:val="single" w:sz="12" w:space="0" w:color="auto"/>
              <w:right w:val="single" w:sz="12" w:space="0" w:color="auto"/>
            </w:tcBorders>
          </w:tcPr>
          <w:p w14:paraId="78571226" w14:textId="2747F4E5"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Advanced Novice </w:t>
            </w:r>
            <w:r w:rsidRPr="008C29F6">
              <w:rPr>
                <w:rFonts w:ascii="Times New Roman" w:cs="Times New Roman"/>
                <w:sz w:val="24"/>
              </w:rPr>
              <w:t>少年組</w:t>
            </w:r>
          </w:p>
        </w:tc>
        <w:tc>
          <w:tcPr>
            <w:tcW w:w="1456" w:type="dxa"/>
            <w:vMerge/>
            <w:tcBorders>
              <w:left w:val="single" w:sz="12" w:space="0" w:color="auto"/>
              <w:right w:val="single" w:sz="12" w:space="0" w:color="auto"/>
            </w:tcBorders>
          </w:tcPr>
          <w:p w14:paraId="3F6033D7"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right w:val="single" w:sz="12" w:space="0" w:color="auto"/>
            </w:tcBorders>
          </w:tcPr>
          <w:p w14:paraId="68B198A5"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tcBorders>
              <w:left w:val="single" w:sz="12" w:space="0" w:color="auto"/>
              <w:right w:val="single" w:sz="12" w:space="0" w:color="auto"/>
            </w:tcBorders>
          </w:tcPr>
          <w:p w14:paraId="0039CE1C"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r>
      <w:tr w:rsidR="00EC5399" w:rsidRPr="008C29F6" w14:paraId="336A2438" w14:textId="77777777" w:rsidTr="00AF1E6F">
        <w:trPr>
          <w:trHeight w:val="325"/>
        </w:trPr>
        <w:tc>
          <w:tcPr>
            <w:tcW w:w="966" w:type="dxa"/>
            <w:vMerge/>
            <w:tcBorders>
              <w:left w:val="single" w:sz="12" w:space="0" w:color="auto"/>
              <w:right w:val="single" w:sz="12" w:space="0" w:color="auto"/>
            </w:tcBorders>
          </w:tcPr>
          <w:p w14:paraId="7B670784"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3712" w:type="dxa"/>
            <w:tcBorders>
              <w:left w:val="single" w:sz="12" w:space="0" w:color="auto"/>
              <w:right w:val="single" w:sz="12" w:space="0" w:color="auto"/>
            </w:tcBorders>
          </w:tcPr>
          <w:p w14:paraId="3A983B2E" w14:textId="77777777"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Junior </w:t>
            </w:r>
            <w:r w:rsidRPr="008C29F6">
              <w:rPr>
                <w:rFonts w:ascii="Times New Roman" w:cs="Times New Roman"/>
                <w:sz w:val="24"/>
              </w:rPr>
              <w:t>青年組</w:t>
            </w:r>
          </w:p>
        </w:tc>
        <w:tc>
          <w:tcPr>
            <w:tcW w:w="1456" w:type="dxa"/>
            <w:vMerge/>
            <w:tcBorders>
              <w:left w:val="single" w:sz="12" w:space="0" w:color="auto"/>
              <w:right w:val="single" w:sz="12" w:space="0" w:color="auto"/>
            </w:tcBorders>
          </w:tcPr>
          <w:p w14:paraId="7D2320A9"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right w:val="single" w:sz="12" w:space="0" w:color="auto"/>
            </w:tcBorders>
          </w:tcPr>
          <w:p w14:paraId="47A8E223"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tcBorders>
              <w:left w:val="single" w:sz="12" w:space="0" w:color="auto"/>
              <w:right w:val="single" w:sz="12" w:space="0" w:color="auto"/>
            </w:tcBorders>
          </w:tcPr>
          <w:p w14:paraId="34F8448A"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r>
      <w:tr w:rsidR="00EC5399" w:rsidRPr="008C29F6" w14:paraId="2D9842AD" w14:textId="77777777" w:rsidTr="00AF1E6F">
        <w:trPr>
          <w:trHeight w:val="326"/>
        </w:trPr>
        <w:tc>
          <w:tcPr>
            <w:tcW w:w="966" w:type="dxa"/>
            <w:vMerge/>
            <w:tcBorders>
              <w:left w:val="single" w:sz="12" w:space="0" w:color="auto"/>
              <w:bottom w:val="single" w:sz="12" w:space="0" w:color="auto"/>
              <w:right w:val="single" w:sz="12" w:space="0" w:color="auto"/>
            </w:tcBorders>
          </w:tcPr>
          <w:p w14:paraId="09FC5A21"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3712" w:type="dxa"/>
            <w:tcBorders>
              <w:left w:val="single" w:sz="12" w:space="0" w:color="auto"/>
              <w:bottom w:val="single" w:sz="12" w:space="0" w:color="auto"/>
              <w:right w:val="single" w:sz="12" w:space="0" w:color="auto"/>
            </w:tcBorders>
          </w:tcPr>
          <w:p w14:paraId="311A590A" w14:textId="77777777" w:rsidR="00EC5399" w:rsidRPr="008C29F6" w:rsidRDefault="00EC5399" w:rsidP="00F70207">
            <w:pPr>
              <w:tabs>
                <w:tab w:val="left" w:pos="1574"/>
              </w:tabs>
              <w:kinsoku w:val="0"/>
              <w:overflowPunct w:val="0"/>
              <w:snapToGrid w:val="0"/>
              <w:spacing w:after="13"/>
              <w:rPr>
                <w:rFonts w:ascii="Times New Roman" w:cs="Times New Roman"/>
                <w:sz w:val="24"/>
              </w:rPr>
            </w:pPr>
            <w:r w:rsidRPr="008C29F6">
              <w:rPr>
                <w:rFonts w:ascii="Times New Roman" w:cs="Times New Roman"/>
                <w:sz w:val="24"/>
              </w:rPr>
              <w:t xml:space="preserve">Senior </w:t>
            </w:r>
            <w:r w:rsidRPr="008C29F6">
              <w:rPr>
                <w:rFonts w:ascii="Times New Roman" w:cs="Times New Roman"/>
                <w:sz w:val="24"/>
              </w:rPr>
              <w:t>成年組</w:t>
            </w:r>
          </w:p>
        </w:tc>
        <w:tc>
          <w:tcPr>
            <w:tcW w:w="1456" w:type="dxa"/>
            <w:vMerge/>
            <w:tcBorders>
              <w:left w:val="single" w:sz="12" w:space="0" w:color="auto"/>
              <w:bottom w:val="single" w:sz="12" w:space="0" w:color="auto"/>
              <w:right w:val="single" w:sz="12" w:space="0" w:color="auto"/>
            </w:tcBorders>
          </w:tcPr>
          <w:p w14:paraId="5AD69F2F"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48" w:type="dxa"/>
            <w:vMerge/>
            <w:tcBorders>
              <w:left w:val="single" w:sz="12" w:space="0" w:color="auto"/>
              <w:bottom w:val="single" w:sz="12" w:space="0" w:color="auto"/>
              <w:right w:val="single" w:sz="12" w:space="0" w:color="auto"/>
            </w:tcBorders>
          </w:tcPr>
          <w:p w14:paraId="76A5C402"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c>
          <w:tcPr>
            <w:tcW w:w="1456" w:type="dxa"/>
            <w:vMerge/>
            <w:tcBorders>
              <w:left w:val="single" w:sz="12" w:space="0" w:color="auto"/>
              <w:bottom w:val="single" w:sz="12" w:space="0" w:color="auto"/>
              <w:right w:val="single" w:sz="12" w:space="0" w:color="auto"/>
            </w:tcBorders>
          </w:tcPr>
          <w:p w14:paraId="505D7D2F" w14:textId="77777777" w:rsidR="00EC5399" w:rsidRPr="008C29F6" w:rsidRDefault="00EC5399" w:rsidP="00F70207">
            <w:pPr>
              <w:tabs>
                <w:tab w:val="left" w:pos="1574"/>
              </w:tabs>
              <w:kinsoku w:val="0"/>
              <w:overflowPunct w:val="0"/>
              <w:snapToGrid w:val="0"/>
              <w:spacing w:after="13"/>
              <w:rPr>
                <w:rFonts w:ascii="Times New Roman" w:cs="Times New Roman"/>
                <w:sz w:val="24"/>
              </w:rPr>
            </w:pPr>
          </w:p>
        </w:tc>
      </w:tr>
    </w:tbl>
    <w:p w14:paraId="4542AF14" w14:textId="3B35F403" w:rsidR="00EC5399" w:rsidRDefault="00EC5399" w:rsidP="00EC5399">
      <w:pPr>
        <w:pStyle w:val="a7"/>
        <w:kinsoku w:val="0"/>
        <w:overflowPunct w:val="0"/>
        <w:snapToGrid w:val="0"/>
        <w:spacing w:before="8"/>
        <w:ind w:left="960" w:hangingChars="400" w:hanging="960"/>
        <w:rPr>
          <w:rFonts w:ascii="Times New Roman" w:cs="Times New Roman"/>
          <w:sz w:val="24"/>
        </w:rPr>
      </w:pPr>
      <w:r w:rsidRPr="008C29F6">
        <w:rPr>
          <w:rFonts w:ascii="Times New Roman" w:cs="Times New Roman"/>
          <w:sz w:val="24"/>
        </w:rPr>
        <w:t xml:space="preserve">      *</w:t>
      </w:r>
      <w:r w:rsidRPr="008C29F6">
        <w:rPr>
          <w:rFonts w:ascii="Times New Roman" w:cs="Times New Roman"/>
          <w:spacing w:val="-1"/>
          <w:sz w:val="24"/>
        </w:rPr>
        <w:t>須於線上報名時一併提供繳費紀錄與證明，如未完成繳費動作，將無法報名檢</w:t>
      </w:r>
      <w:r w:rsidRPr="008C29F6">
        <w:rPr>
          <w:rFonts w:ascii="Times New Roman" w:cs="Times New Roman"/>
          <w:sz w:val="24"/>
        </w:rPr>
        <w:t>定考試或確認選手之級別與資格。</w:t>
      </w:r>
    </w:p>
    <w:p w14:paraId="1FDED97B" w14:textId="77777777" w:rsidR="00890DA2" w:rsidRPr="00890DA2" w:rsidRDefault="00890DA2" w:rsidP="00EC5399">
      <w:pPr>
        <w:pStyle w:val="a7"/>
        <w:kinsoku w:val="0"/>
        <w:overflowPunct w:val="0"/>
        <w:snapToGrid w:val="0"/>
        <w:spacing w:before="8"/>
        <w:ind w:left="400" w:hangingChars="400" w:hanging="400"/>
        <w:rPr>
          <w:rFonts w:ascii="Times New Roman" w:cs="Times New Roman"/>
          <w:sz w:val="10"/>
          <w:szCs w:val="10"/>
        </w:rPr>
      </w:pPr>
    </w:p>
    <w:p w14:paraId="782C92C1" w14:textId="028CBEF0" w:rsidR="00EC5399" w:rsidRPr="00CC0ECE" w:rsidRDefault="00EC5399" w:rsidP="007E714F">
      <w:pPr>
        <w:pStyle w:val="aa"/>
        <w:numPr>
          <w:ilvl w:val="0"/>
          <w:numId w:val="2"/>
        </w:numPr>
        <w:tabs>
          <w:tab w:val="left" w:pos="851"/>
        </w:tabs>
        <w:kinsoku w:val="0"/>
        <w:overflowPunct w:val="0"/>
        <w:snapToGrid w:val="0"/>
        <w:spacing w:before="1" w:line="276" w:lineRule="auto"/>
        <w:ind w:left="709" w:hanging="242"/>
        <w:rPr>
          <w:rFonts w:ascii="Times New Roman" w:cs="Times New Roman"/>
        </w:rPr>
      </w:pPr>
      <w:r w:rsidRPr="00CC0ECE">
        <w:rPr>
          <w:rFonts w:ascii="Times New Roman" w:cs="Times New Roman"/>
        </w:rPr>
        <w:t>檢定報名作業處理時間：</w:t>
      </w:r>
    </w:p>
    <w:p w14:paraId="6106DF63" w14:textId="537F740B" w:rsidR="00EC5399" w:rsidRPr="008C29F6" w:rsidRDefault="00EC5399" w:rsidP="007E714F">
      <w:pPr>
        <w:tabs>
          <w:tab w:val="left" w:pos="709"/>
        </w:tabs>
        <w:kinsoku w:val="0"/>
        <w:overflowPunct w:val="0"/>
        <w:snapToGrid w:val="0"/>
        <w:spacing w:before="25" w:line="276" w:lineRule="auto"/>
        <w:ind w:right="270" w:firstLineChars="300" w:firstLine="720"/>
        <w:jc w:val="both"/>
        <w:rPr>
          <w:rFonts w:ascii="Times New Roman" w:cs="Times New Roman"/>
          <w:sz w:val="24"/>
          <w:szCs w:val="24"/>
        </w:rPr>
      </w:pPr>
      <w:r w:rsidRPr="008C29F6">
        <w:rPr>
          <w:rFonts w:ascii="Times New Roman" w:cs="Times New Roman"/>
          <w:sz w:val="24"/>
          <w:szCs w:val="24"/>
        </w:rPr>
        <w:t>選手檢定報名資料審核，本會作業處理時間為</w:t>
      </w:r>
      <w:r w:rsidR="00D86905">
        <w:rPr>
          <w:rFonts w:ascii="Times New Roman" w:cs="Times New Roman" w:hint="eastAsia"/>
          <w:sz w:val="24"/>
          <w:szCs w:val="24"/>
        </w:rPr>
        <w:t>二</w:t>
      </w:r>
      <w:r w:rsidRPr="008C29F6">
        <w:rPr>
          <w:rFonts w:ascii="Times New Roman" w:cs="Times New Roman"/>
          <w:sz w:val="24"/>
          <w:szCs w:val="24"/>
        </w:rPr>
        <w:t>週，請選手務必於檢定報名前確認各</w:t>
      </w:r>
    </w:p>
    <w:p w14:paraId="5FB4BABF" w14:textId="77777777" w:rsidR="00EC5399" w:rsidRPr="008C29F6" w:rsidRDefault="00EC5399" w:rsidP="007E714F">
      <w:pPr>
        <w:tabs>
          <w:tab w:val="left" w:pos="709"/>
        </w:tabs>
        <w:kinsoku w:val="0"/>
        <w:overflowPunct w:val="0"/>
        <w:snapToGrid w:val="0"/>
        <w:spacing w:before="25" w:line="276" w:lineRule="auto"/>
        <w:ind w:right="270" w:firstLineChars="300" w:firstLine="720"/>
        <w:jc w:val="both"/>
        <w:rPr>
          <w:rFonts w:ascii="Times New Roman" w:cs="Times New Roman"/>
          <w:sz w:val="24"/>
          <w:szCs w:val="24"/>
        </w:rPr>
      </w:pPr>
      <w:r w:rsidRPr="008C29F6">
        <w:rPr>
          <w:rFonts w:ascii="Times New Roman" w:cs="Times New Roman"/>
          <w:sz w:val="24"/>
          <w:szCs w:val="24"/>
        </w:rPr>
        <w:t>項手續</w:t>
      </w:r>
      <w:r w:rsidRPr="008C29F6">
        <w:rPr>
          <w:rFonts w:ascii="Times New Roman" w:cs="Times New Roman"/>
          <w:sz w:val="24"/>
          <w:szCs w:val="24"/>
        </w:rPr>
        <w:t>(</w:t>
      </w:r>
      <w:r w:rsidRPr="008C29F6">
        <w:rPr>
          <w:rFonts w:ascii="Times New Roman" w:cs="Times New Roman"/>
          <w:sz w:val="24"/>
          <w:szCs w:val="24"/>
        </w:rPr>
        <w:t>選手註冊、報名資料、動作表、匯款</w:t>
      </w:r>
      <w:r w:rsidRPr="008C29F6">
        <w:rPr>
          <w:rFonts w:ascii="Times New Roman" w:cs="Times New Roman"/>
          <w:sz w:val="24"/>
          <w:szCs w:val="24"/>
        </w:rPr>
        <w:t>…</w:t>
      </w:r>
      <w:r w:rsidRPr="008C29F6">
        <w:rPr>
          <w:rFonts w:ascii="Times New Roman" w:cs="Times New Roman"/>
          <w:sz w:val="24"/>
          <w:szCs w:val="24"/>
        </w:rPr>
        <w:t>等</w:t>
      </w:r>
      <w:r w:rsidRPr="008C29F6">
        <w:rPr>
          <w:rFonts w:ascii="Times New Roman" w:cs="Times New Roman"/>
          <w:sz w:val="24"/>
          <w:szCs w:val="24"/>
        </w:rPr>
        <w:t>)</w:t>
      </w:r>
      <w:r w:rsidRPr="008C29F6">
        <w:rPr>
          <w:rFonts w:ascii="Times New Roman" w:cs="Times New Roman"/>
          <w:sz w:val="24"/>
          <w:szCs w:val="24"/>
        </w:rPr>
        <w:t>是否完整完成，以免影響選手參加</w:t>
      </w:r>
    </w:p>
    <w:p w14:paraId="336D0CCD" w14:textId="77777777" w:rsidR="00EC5399" w:rsidRPr="008C29F6" w:rsidRDefault="00EC5399" w:rsidP="007E714F">
      <w:pPr>
        <w:tabs>
          <w:tab w:val="left" w:pos="709"/>
        </w:tabs>
        <w:kinsoku w:val="0"/>
        <w:overflowPunct w:val="0"/>
        <w:snapToGrid w:val="0"/>
        <w:spacing w:before="25" w:line="276" w:lineRule="auto"/>
        <w:ind w:right="270" w:firstLineChars="300" w:firstLine="720"/>
        <w:jc w:val="both"/>
        <w:rPr>
          <w:rFonts w:ascii="Times New Roman" w:cs="Times New Roman"/>
          <w:sz w:val="24"/>
          <w:szCs w:val="24"/>
        </w:rPr>
      </w:pPr>
      <w:r w:rsidRPr="008C29F6">
        <w:rPr>
          <w:rFonts w:ascii="Times New Roman" w:cs="Times New Roman"/>
          <w:sz w:val="24"/>
          <w:szCs w:val="24"/>
        </w:rPr>
        <w:t>檢定之權益。</w:t>
      </w:r>
      <w:bookmarkStart w:id="0" w:name="_Hlk40708507"/>
      <w:r w:rsidRPr="008C29F6">
        <w:rPr>
          <w:rFonts w:ascii="Times New Roman" w:cs="Times New Roman"/>
          <w:sz w:val="24"/>
          <w:szCs w:val="24"/>
        </w:rPr>
        <w:t>報名資料不齊全、未依規定填寫者、延遲報名者，恕不受理，報名檢定</w:t>
      </w:r>
    </w:p>
    <w:p w14:paraId="7990DF06" w14:textId="77777777" w:rsidR="00EC5399" w:rsidRPr="008C29F6" w:rsidRDefault="00EC5399" w:rsidP="007E714F">
      <w:pPr>
        <w:tabs>
          <w:tab w:val="left" w:pos="709"/>
        </w:tabs>
        <w:kinsoku w:val="0"/>
        <w:overflowPunct w:val="0"/>
        <w:snapToGrid w:val="0"/>
        <w:spacing w:before="25" w:line="276" w:lineRule="auto"/>
        <w:ind w:right="270" w:firstLineChars="300" w:firstLine="720"/>
        <w:jc w:val="both"/>
        <w:rPr>
          <w:rFonts w:ascii="Times New Roman" w:cs="Times New Roman"/>
          <w:spacing w:val="-15"/>
          <w:sz w:val="24"/>
          <w:szCs w:val="24"/>
        </w:rPr>
      </w:pPr>
      <w:r w:rsidRPr="008C29F6">
        <w:rPr>
          <w:rFonts w:ascii="Times New Roman" w:cs="Times New Roman"/>
          <w:sz w:val="24"/>
          <w:szCs w:val="24"/>
        </w:rPr>
        <w:t>費用亦不得</w:t>
      </w:r>
      <w:r w:rsidRPr="008C29F6">
        <w:rPr>
          <w:rFonts w:ascii="Times New Roman" w:cs="Times New Roman"/>
          <w:spacing w:val="-15"/>
          <w:sz w:val="24"/>
          <w:szCs w:val="24"/>
        </w:rPr>
        <w:t>轉讓。</w:t>
      </w:r>
      <w:bookmarkEnd w:id="0"/>
    </w:p>
    <w:p w14:paraId="45C8DF1E" w14:textId="77777777" w:rsidR="00EC5399" w:rsidRPr="008C29F6" w:rsidRDefault="00EC5399" w:rsidP="007E714F">
      <w:pPr>
        <w:pStyle w:val="aa"/>
        <w:numPr>
          <w:ilvl w:val="0"/>
          <w:numId w:val="2"/>
        </w:numPr>
        <w:tabs>
          <w:tab w:val="left" w:pos="851"/>
        </w:tabs>
        <w:kinsoku w:val="0"/>
        <w:overflowPunct w:val="0"/>
        <w:snapToGrid w:val="0"/>
        <w:spacing w:before="1" w:line="276" w:lineRule="auto"/>
        <w:ind w:left="709" w:hanging="242"/>
        <w:rPr>
          <w:rFonts w:ascii="Times New Roman" w:cs="Times New Roman"/>
        </w:rPr>
      </w:pPr>
      <w:r w:rsidRPr="008C29F6">
        <w:rPr>
          <w:rFonts w:ascii="Times New Roman" w:cs="Times New Roman"/>
        </w:rPr>
        <w:t>繳費方式：一律不收取現金，請使用匯款或轉帳方式繳費</w:t>
      </w:r>
      <w:r w:rsidRPr="008C29F6">
        <w:rPr>
          <w:rFonts w:ascii="Times New Roman" w:cs="Times New Roman"/>
        </w:rPr>
        <w:t>(</w:t>
      </w:r>
      <w:r w:rsidRPr="008C29F6">
        <w:rPr>
          <w:rFonts w:ascii="Times New Roman" w:cs="Times New Roman"/>
        </w:rPr>
        <w:t>請務必註明匯款選手之姓名</w:t>
      </w:r>
    </w:p>
    <w:p w14:paraId="46245824" w14:textId="77777777" w:rsidR="00EC5399" w:rsidRPr="008C29F6" w:rsidRDefault="00EC5399" w:rsidP="007E714F">
      <w:pPr>
        <w:tabs>
          <w:tab w:val="left" w:pos="851"/>
        </w:tabs>
        <w:kinsoku w:val="0"/>
        <w:overflowPunct w:val="0"/>
        <w:snapToGrid w:val="0"/>
        <w:spacing w:before="2" w:line="276" w:lineRule="auto"/>
        <w:ind w:left="567"/>
        <w:rPr>
          <w:rFonts w:ascii="Times New Roman" w:cs="Times New Roman"/>
          <w:sz w:val="24"/>
          <w:szCs w:val="24"/>
        </w:rPr>
      </w:pPr>
      <w:r w:rsidRPr="008C29F6">
        <w:rPr>
          <w:rFonts w:ascii="Times New Roman" w:cs="Times New Roman"/>
          <w:sz w:val="24"/>
          <w:szCs w:val="24"/>
        </w:rPr>
        <w:t xml:space="preserve">  </w:t>
      </w:r>
      <w:r w:rsidRPr="008C29F6">
        <w:rPr>
          <w:rFonts w:ascii="Times New Roman" w:cs="Times New Roman"/>
          <w:sz w:val="24"/>
          <w:szCs w:val="24"/>
        </w:rPr>
        <w:t>與檢定組别</w:t>
      </w:r>
      <w:r w:rsidRPr="008C29F6">
        <w:rPr>
          <w:rFonts w:ascii="Times New Roman" w:cs="Times New Roman"/>
          <w:sz w:val="24"/>
          <w:szCs w:val="24"/>
        </w:rPr>
        <w:t>)</w:t>
      </w:r>
      <w:r w:rsidRPr="008C29F6">
        <w:rPr>
          <w:rFonts w:ascii="Times New Roman" w:cs="Times New Roman"/>
          <w:sz w:val="24"/>
          <w:szCs w:val="24"/>
        </w:rPr>
        <w:t>。</w:t>
      </w:r>
    </w:p>
    <w:p w14:paraId="7B563989" w14:textId="34BF2876" w:rsidR="00EC5399" w:rsidRPr="00FE73D8" w:rsidRDefault="00EC5399" w:rsidP="00FE73D8">
      <w:pPr>
        <w:pStyle w:val="a7"/>
        <w:kinsoku w:val="0"/>
        <w:overflowPunct w:val="0"/>
        <w:snapToGrid w:val="0"/>
        <w:spacing w:before="24" w:line="276" w:lineRule="auto"/>
        <w:rPr>
          <w:rFonts w:ascii="Times New Roman" w:cs="Times New Roman"/>
          <w:w w:val="95"/>
          <w:sz w:val="24"/>
          <w:shd w:val="pct15" w:color="auto" w:fill="FFFFFF"/>
        </w:rPr>
      </w:pPr>
      <w:r w:rsidRPr="008C29F6">
        <w:rPr>
          <w:rFonts w:ascii="Times New Roman" w:cs="Times New Roman"/>
          <w:sz w:val="24"/>
        </w:rPr>
        <w:t xml:space="preserve">      </w:t>
      </w:r>
      <w:r w:rsidR="005C068B" w:rsidRPr="00FE73D8">
        <w:rPr>
          <w:rFonts w:ascii="Times New Roman" w:cs="Times New Roman" w:hint="eastAsia"/>
          <w:sz w:val="24"/>
        </w:rPr>
        <w:t>＊</w:t>
      </w:r>
      <w:r w:rsidRPr="00FE73D8">
        <w:rPr>
          <w:rFonts w:ascii="Times New Roman" w:cs="Times New Roman"/>
          <w:sz w:val="24"/>
          <w:shd w:val="pct15" w:color="auto" w:fill="FFFFFF"/>
        </w:rPr>
        <w:t>匯款</w:t>
      </w:r>
      <w:r w:rsidRPr="00FE73D8">
        <w:rPr>
          <w:rFonts w:ascii="Times New Roman" w:cs="Times New Roman"/>
          <w:w w:val="95"/>
          <w:sz w:val="24"/>
          <w:shd w:val="pct15" w:color="auto" w:fill="FFFFFF"/>
        </w:rPr>
        <w:t>銀行</w:t>
      </w:r>
      <w:r w:rsidRPr="00FE73D8">
        <w:rPr>
          <w:rFonts w:ascii="Times New Roman" w:cs="Times New Roman"/>
          <w:w w:val="95"/>
          <w:sz w:val="24"/>
          <w:shd w:val="pct15" w:color="auto" w:fill="FFFFFF"/>
        </w:rPr>
        <w:t>/</w:t>
      </w:r>
      <w:r w:rsidRPr="00FE73D8">
        <w:rPr>
          <w:rFonts w:ascii="Times New Roman" w:cs="Times New Roman"/>
          <w:w w:val="95"/>
          <w:sz w:val="24"/>
          <w:shd w:val="pct15" w:color="auto" w:fill="FFFFFF"/>
        </w:rPr>
        <w:t>帳號：</w:t>
      </w:r>
      <w:r w:rsidRPr="00FE73D8">
        <w:rPr>
          <w:rFonts w:ascii="Times New Roman" w:cs="Times New Roman"/>
          <w:sz w:val="24"/>
          <w:shd w:val="pct15" w:color="auto" w:fill="FFFFFF"/>
        </w:rPr>
        <w:t>018-03-509749-6</w:t>
      </w:r>
      <w:r w:rsidR="00FE73D8" w:rsidRPr="00FE73D8">
        <w:rPr>
          <w:rFonts w:ascii="Times New Roman" w:cs="Times New Roman" w:hint="eastAsia"/>
          <w:sz w:val="24"/>
          <w:shd w:val="pct15" w:color="auto" w:fill="FFFFFF"/>
        </w:rPr>
        <w:t xml:space="preserve"> </w:t>
      </w:r>
      <w:r w:rsidRPr="00FE73D8">
        <w:rPr>
          <w:rFonts w:ascii="Times New Roman" w:cs="Times New Roman"/>
          <w:w w:val="95"/>
          <w:sz w:val="24"/>
          <w:shd w:val="pct15" w:color="auto" w:fill="FFFFFF"/>
        </w:rPr>
        <w:t>國泰世華銀行／復興分行</w:t>
      </w:r>
    </w:p>
    <w:p w14:paraId="35EA4284" w14:textId="5D22630D" w:rsidR="00EC5399" w:rsidRPr="00FE73D8" w:rsidRDefault="00FE73D8" w:rsidP="00FE73D8">
      <w:pPr>
        <w:tabs>
          <w:tab w:val="left" w:pos="2054"/>
        </w:tabs>
        <w:kinsoku w:val="0"/>
        <w:overflowPunct w:val="0"/>
        <w:snapToGrid w:val="0"/>
        <w:spacing w:line="276" w:lineRule="auto"/>
        <w:ind w:leftChars="400" w:left="880"/>
        <w:rPr>
          <w:rFonts w:ascii="Times New Roman" w:cs="Times New Roman"/>
          <w:w w:val="95"/>
          <w:sz w:val="24"/>
          <w:szCs w:val="24"/>
          <w:shd w:val="pct15" w:color="auto" w:fill="FFFFFF"/>
        </w:rPr>
      </w:pPr>
      <w:r w:rsidRPr="00FE73D8">
        <w:rPr>
          <w:rFonts w:ascii="Times New Roman" w:cs="Times New Roman" w:hint="eastAsia"/>
          <w:w w:val="95"/>
          <w:sz w:val="24"/>
          <w:szCs w:val="24"/>
        </w:rPr>
        <w:t xml:space="preserve"> </w:t>
      </w:r>
      <w:r w:rsidR="00EC5399" w:rsidRPr="00FE73D8">
        <w:rPr>
          <w:rFonts w:ascii="Times New Roman" w:cs="Times New Roman"/>
          <w:w w:val="95"/>
          <w:sz w:val="24"/>
          <w:szCs w:val="24"/>
          <w:shd w:val="pct15" w:color="auto" w:fill="FFFFFF"/>
        </w:rPr>
        <w:t>戶名：中華民國滑冰協會洪調進</w:t>
      </w:r>
    </w:p>
    <w:p w14:paraId="7706A4A1" w14:textId="77777777" w:rsidR="00EC5399" w:rsidRPr="008C29F6" w:rsidRDefault="00EC5399" w:rsidP="007E714F">
      <w:pPr>
        <w:pStyle w:val="aa"/>
        <w:numPr>
          <w:ilvl w:val="0"/>
          <w:numId w:val="2"/>
        </w:numPr>
        <w:tabs>
          <w:tab w:val="left" w:pos="851"/>
        </w:tabs>
        <w:kinsoku w:val="0"/>
        <w:overflowPunct w:val="0"/>
        <w:snapToGrid w:val="0"/>
        <w:spacing w:before="1" w:line="276" w:lineRule="auto"/>
        <w:ind w:left="709" w:hanging="242"/>
        <w:rPr>
          <w:rFonts w:ascii="Times New Roman" w:cs="Times New Roman"/>
        </w:rPr>
      </w:pPr>
      <w:r w:rsidRPr="008C29F6">
        <w:rPr>
          <w:rFonts w:ascii="Times New Roman" w:cs="Times New Roman"/>
        </w:rPr>
        <w:t>取消或修改：</w:t>
      </w:r>
    </w:p>
    <w:p w14:paraId="4ABE1F5F" w14:textId="6F365612" w:rsidR="00B006BE" w:rsidRDefault="00EC5399" w:rsidP="007E714F">
      <w:pPr>
        <w:pStyle w:val="a7"/>
        <w:kinsoku w:val="0"/>
        <w:overflowPunct w:val="0"/>
        <w:snapToGrid w:val="0"/>
        <w:spacing w:before="25" w:line="276" w:lineRule="auto"/>
        <w:ind w:right="269" w:firstLineChars="200" w:firstLine="480"/>
        <w:jc w:val="both"/>
        <w:rPr>
          <w:rFonts w:ascii="Times New Roman" w:cs="Times New Roman"/>
          <w:sz w:val="24"/>
        </w:rPr>
      </w:pPr>
      <w:r w:rsidRPr="008C29F6">
        <w:rPr>
          <w:rFonts w:ascii="Times New Roman" w:cs="Times New Roman"/>
          <w:sz w:val="24"/>
        </w:rPr>
        <w:t>・選手完成報名後，每次修改任何報名資料將酌收報名費的</w:t>
      </w:r>
      <w:r w:rsidRPr="008C29F6">
        <w:rPr>
          <w:rFonts w:ascii="Times New Roman" w:cs="Times New Roman"/>
          <w:sz w:val="24"/>
        </w:rPr>
        <w:t>30%</w:t>
      </w:r>
      <w:r w:rsidR="00CD089D">
        <w:rPr>
          <w:rFonts w:ascii="Times New Roman" w:cs="Times New Roman" w:hint="eastAsia"/>
          <w:sz w:val="24"/>
        </w:rPr>
        <w:t>。</w:t>
      </w:r>
    </w:p>
    <w:p w14:paraId="1290EFD8" w14:textId="233BBC37" w:rsidR="001A1BD2" w:rsidRPr="00CD089D" w:rsidRDefault="001A1BD2" w:rsidP="001A1BD2">
      <w:pPr>
        <w:pStyle w:val="a7"/>
        <w:kinsoku w:val="0"/>
        <w:overflowPunct w:val="0"/>
        <w:snapToGrid w:val="0"/>
        <w:spacing w:before="25" w:line="276" w:lineRule="auto"/>
        <w:ind w:right="269"/>
        <w:jc w:val="both"/>
        <w:rPr>
          <w:rFonts w:ascii="Times New Roman" w:cs="Times New Roman"/>
          <w:sz w:val="24"/>
        </w:rPr>
      </w:pPr>
    </w:p>
    <w:p w14:paraId="1639A92E" w14:textId="06D23EC1" w:rsidR="00CC0ECE" w:rsidRDefault="00EC5399" w:rsidP="007E714F">
      <w:pPr>
        <w:pStyle w:val="a7"/>
        <w:kinsoku w:val="0"/>
        <w:overflowPunct w:val="0"/>
        <w:snapToGrid w:val="0"/>
        <w:spacing w:before="25" w:line="276" w:lineRule="auto"/>
        <w:ind w:right="269" w:firstLineChars="200" w:firstLine="480"/>
        <w:jc w:val="both"/>
        <w:rPr>
          <w:rFonts w:ascii="Times New Roman" w:cs="Times New Roman"/>
          <w:sz w:val="24"/>
        </w:rPr>
      </w:pPr>
      <w:r w:rsidRPr="008C29F6">
        <w:rPr>
          <w:rFonts w:ascii="Times New Roman" w:cs="Times New Roman"/>
          <w:sz w:val="24"/>
        </w:rPr>
        <w:t>・選手完成報名手續後，若遇下列事項，並於檢定開始</w:t>
      </w:r>
      <w:r w:rsidRPr="008C29F6">
        <w:rPr>
          <w:rFonts w:ascii="Times New Roman" w:cs="Times New Roman"/>
          <w:sz w:val="24"/>
        </w:rPr>
        <w:t xml:space="preserve"> 24 </w:t>
      </w:r>
      <w:r w:rsidRPr="008C29F6">
        <w:rPr>
          <w:rFonts w:ascii="Times New Roman" w:cs="Times New Roman"/>
          <w:sz w:val="24"/>
        </w:rPr>
        <w:t>小時前完成請假並檢附相關</w:t>
      </w:r>
    </w:p>
    <w:p w14:paraId="4482D67E" w14:textId="3D1C158A" w:rsidR="00EC5399" w:rsidRPr="008C29F6" w:rsidRDefault="00CC0ECE" w:rsidP="007E714F">
      <w:pPr>
        <w:pStyle w:val="a7"/>
        <w:kinsoku w:val="0"/>
        <w:overflowPunct w:val="0"/>
        <w:snapToGrid w:val="0"/>
        <w:spacing w:before="25" w:line="276" w:lineRule="auto"/>
        <w:ind w:leftChars="200" w:left="920" w:right="269" w:hangingChars="200" w:hanging="480"/>
        <w:jc w:val="both"/>
        <w:rPr>
          <w:rFonts w:ascii="Times New Roman" w:cs="Times New Roman"/>
          <w:sz w:val="24"/>
        </w:rPr>
      </w:pPr>
      <w:r>
        <w:rPr>
          <w:rFonts w:ascii="Times New Roman" w:cs="Times New Roman" w:hint="eastAsia"/>
          <w:sz w:val="24"/>
        </w:rPr>
        <w:t xml:space="preserve">　</w:t>
      </w:r>
      <w:r w:rsidR="00EC5399" w:rsidRPr="008C29F6">
        <w:rPr>
          <w:rFonts w:ascii="Times New Roman" w:cs="Times New Roman"/>
          <w:sz w:val="24"/>
        </w:rPr>
        <w:t>證明，可給予部分退費：</w:t>
      </w:r>
    </w:p>
    <w:p w14:paraId="6A6B71F8" w14:textId="77777777" w:rsidR="00EC5399" w:rsidRPr="008C29F6" w:rsidRDefault="00EC5399" w:rsidP="007E714F">
      <w:pPr>
        <w:pStyle w:val="aa"/>
        <w:numPr>
          <w:ilvl w:val="0"/>
          <w:numId w:val="3"/>
        </w:numPr>
        <w:tabs>
          <w:tab w:val="left" w:pos="1607"/>
        </w:tabs>
        <w:kinsoku w:val="0"/>
        <w:overflowPunct w:val="0"/>
        <w:snapToGrid w:val="0"/>
        <w:spacing w:before="13" w:line="276" w:lineRule="auto"/>
        <w:ind w:left="1134" w:right="169"/>
        <w:rPr>
          <w:rFonts w:ascii="Times New Roman" w:cs="Times New Roman"/>
          <w:spacing w:val="-9"/>
        </w:rPr>
      </w:pPr>
      <w:r w:rsidRPr="008C29F6">
        <w:rPr>
          <w:rFonts w:ascii="Times New Roman" w:cs="Times New Roman"/>
        </w:rPr>
        <w:t>遇重大事故，或因受傷或重病無法參加檢定時，於檢定前告知本會並依醫院開</w:t>
      </w:r>
      <w:r w:rsidRPr="008C29F6">
        <w:rPr>
          <w:rFonts w:ascii="Times New Roman" w:cs="Times New Roman"/>
          <w:spacing w:val="-9"/>
        </w:rPr>
        <w:t>立之診斷證明向協會請求退費，扣除報名費</w:t>
      </w:r>
      <w:r w:rsidRPr="008C29F6">
        <w:rPr>
          <w:rFonts w:ascii="Times New Roman" w:cs="Times New Roman"/>
          <w:spacing w:val="-9"/>
        </w:rPr>
        <w:t xml:space="preserve"> </w:t>
      </w:r>
      <w:r w:rsidRPr="008C29F6">
        <w:rPr>
          <w:rFonts w:ascii="Times New Roman" w:cs="Times New Roman"/>
        </w:rPr>
        <w:t>30%</w:t>
      </w:r>
      <w:r w:rsidRPr="008C29F6">
        <w:rPr>
          <w:rFonts w:ascii="Times New Roman" w:cs="Times New Roman"/>
          <w:spacing w:val="-11"/>
        </w:rPr>
        <w:t>之行政費用後，其餘全部退還。</w:t>
      </w:r>
    </w:p>
    <w:p w14:paraId="5F3BA601" w14:textId="79732213" w:rsidR="00EC5399" w:rsidRDefault="00EC5399" w:rsidP="007E714F">
      <w:pPr>
        <w:pStyle w:val="a7"/>
        <w:numPr>
          <w:ilvl w:val="0"/>
          <w:numId w:val="3"/>
        </w:numPr>
        <w:kinsoku w:val="0"/>
        <w:overflowPunct w:val="0"/>
        <w:snapToGrid w:val="0"/>
        <w:spacing w:before="52" w:afterLines="50" w:after="180" w:line="276" w:lineRule="auto"/>
        <w:ind w:left="1134"/>
        <w:rPr>
          <w:rFonts w:ascii="Times New Roman" w:cs="Times New Roman"/>
          <w:sz w:val="24"/>
        </w:rPr>
      </w:pPr>
      <w:r w:rsidRPr="008C29F6">
        <w:rPr>
          <w:rFonts w:ascii="Times New Roman" w:cs="Times New Roman"/>
          <w:sz w:val="24"/>
        </w:rPr>
        <w:t>因其他原因未參加檢定，所繳報名費將不予退還。</w:t>
      </w:r>
    </w:p>
    <w:p w14:paraId="567DF064" w14:textId="124DC19F" w:rsidR="007E714F" w:rsidRPr="007E714F" w:rsidRDefault="00B006BE" w:rsidP="007E714F">
      <w:pPr>
        <w:spacing w:line="276" w:lineRule="auto"/>
        <w:rPr>
          <w:rFonts w:ascii="Times New Roman" w:cs="Times New Roman"/>
          <w:sz w:val="24"/>
          <w:szCs w:val="24"/>
        </w:rPr>
      </w:pPr>
      <w:r>
        <w:rPr>
          <w:rFonts w:ascii="Times New Roman" w:cs="Times New Roman" w:hint="eastAsia"/>
          <w:sz w:val="24"/>
          <w:szCs w:val="24"/>
        </w:rPr>
        <w:t xml:space="preserve"> </w:t>
      </w:r>
      <w:r w:rsidRPr="007E714F">
        <w:rPr>
          <w:rFonts w:ascii="Times New Roman" w:cs="Times New Roman" w:hint="eastAsia"/>
          <w:sz w:val="24"/>
          <w:szCs w:val="24"/>
        </w:rPr>
        <w:t xml:space="preserve"> </w:t>
      </w:r>
      <w:r w:rsidRPr="007E714F">
        <w:rPr>
          <w:rFonts w:ascii="Times New Roman" w:cs="Times New Roman" w:hint="eastAsia"/>
          <w:sz w:val="24"/>
          <w:szCs w:val="24"/>
        </w:rPr>
        <w:t>六、</w:t>
      </w:r>
      <w:r w:rsidR="007E714F" w:rsidRPr="007E714F">
        <w:rPr>
          <w:rFonts w:ascii="Times New Roman" w:cs="Times New Roman"/>
          <w:sz w:val="24"/>
          <w:szCs w:val="24"/>
        </w:rPr>
        <w:t>檢定內容：</w:t>
      </w:r>
    </w:p>
    <w:p w14:paraId="25926136" w14:textId="6FB5D0C1" w:rsidR="007E714F" w:rsidRPr="007E714F" w:rsidRDefault="007E714F" w:rsidP="007E714F">
      <w:pPr>
        <w:pStyle w:val="aa"/>
        <w:numPr>
          <w:ilvl w:val="0"/>
          <w:numId w:val="9"/>
        </w:numPr>
        <w:tabs>
          <w:tab w:val="left" w:pos="851"/>
        </w:tabs>
        <w:kinsoku w:val="0"/>
        <w:overflowPunct w:val="0"/>
        <w:snapToGrid w:val="0"/>
        <w:spacing w:before="1" w:line="276" w:lineRule="auto"/>
        <w:ind w:firstLine="207"/>
        <w:rPr>
          <w:rFonts w:ascii="Times New Roman" w:cs="Times New Roman"/>
        </w:rPr>
      </w:pPr>
      <w:r w:rsidRPr="007E714F">
        <w:rPr>
          <w:rFonts w:ascii="Times New Roman" w:cs="Times New Roman"/>
          <w:spacing w:val="-8"/>
        </w:rPr>
        <w:t>新人組及基礎組僅檢定該級別之技術動作，花式組以上之檢定內容將會分成兩部分：</w:t>
      </w:r>
      <w:r w:rsidRPr="007E714F">
        <w:rPr>
          <w:rFonts w:ascii="Times New Roman" w:cs="Times New Roman"/>
        </w:rPr>
        <w:t>滑冰</w:t>
      </w:r>
      <w:r w:rsidRPr="007E714F">
        <w:rPr>
          <w:rFonts w:ascii="Times New Roman" w:cs="Times New Roman" w:hint="eastAsia"/>
        </w:rPr>
        <w:t xml:space="preserve">  </w:t>
      </w:r>
    </w:p>
    <w:p w14:paraId="387C07E4" w14:textId="1AB97AEF" w:rsidR="007E714F" w:rsidRPr="007E714F" w:rsidRDefault="007E714F" w:rsidP="007E714F">
      <w:pPr>
        <w:tabs>
          <w:tab w:val="left" w:pos="1094"/>
        </w:tabs>
        <w:kinsoku w:val="0"/>
        <w:overflowPunct w:val="0"/>
        <w:snapToGrid w:val="0"/>
        <w:spacing w:line="276" w:lineRule="auto"/>
        <w:ind w:right="171"/>
        <w:jc w:val="both"/>
        <w:rPr>
          <w:rFonts w:ascii="Times New Roman" w:cs="Times New Roman"/>
          <w:spacing w:val="-1"/>
          <w:sz w:val="24"/>
          <w:szCs w:val="24"/>
        </w:rPr>
      </w:pPr>
      <w:r>
        <w:rPr>
          <w:rFonts w:ascii="Times New Roman" w:cs="Times New Roman" w:hint="eastAsia"/>
          <w:sz w:val="24"/>
          <w:szCs w:val="24"/>
        </w:rPr>
        <w:t xml:space="preserve">       </w:t>
      </w:r>
      <w:r w:rsidRPr="007E714F">
        <w:rPr>
          <w:rFonts w:ascii="Times New Roman" w:cs="Times New Roman"/>
          <w:sz w:val="24"/>
          <w:szCs w:val="24"/>
        </w:rPr>
        <w:t>技巧</w:t>
      </w:r>
      <w:r w:rsidRPr="007E714F">
        <w:rPr>
          <w:rFonts w:ascii="Times New Roman" w:cs="Times New Roman"/>
          <w:sz w:val="24"/>
          <w:szCs w:val="24"/>
        </w:rPr>
        <w:t>-</w:t>
      </w:r>
      <w:r w:rsidRPr="007E714F">
        <w:rPr>
          <w:rFonts w:ascii="Times New Roman" w:cs="Times New Roman"/>
          <w:spacing w:val="-1"/>
          <w:sz w:val="24"/>
          <w:szCs w:val="24"/>
        </w:rPr>
        <w:t>步伐檢定、技術動作檢定。每組詳細檢定內容與標準請見後方說明。</w:t>
      </w:r>
    </w:p>
    <w:p w14:paraId="51037D4C" w14:textId="77777777" w:rsidR="007E714F" w:rsidRPr="007E714F" w:rsidRDefault="007E714F" w:rsidP="007E714F">
      <w:pPr>
        <w:pStyle w:val="aa"/>
        <w:numPr>
          <w:ilvl w:val="0"/>
          <w:numId w:val="9"/>
        </w:numPr>
        <w:tabs>
          <w:tab w:val="left" w:pos="851"/>
        </w:tabs>
        <w:kinsoku w:val="0"/>
        <w:overflowPunct w:val="0"/>
        <w:snapToGrid w:val="0"/>
        <w:spacing w:before="1" w:line="276" w:lineRule="auto"/>
        <w:ind w:firstLine="207"/>
        <w:rPr>
          <w:rFonts w:ascii="Times New Roman" w:cs="Times New Roman"/>
        </w:rPr>
      </w:pPr>
      <w:r w:rsidRPr="007E714F">
        <w:rPr>
          <w:rFonts w:ascii="Times New Roman" w:cs="Times New Roman"/>
          <w:spacing w:val="-1"/>
        </w:rPr>
        <w:t>每位選手於公開組檢定時皆有三位檢定委員進行評分：主審檢定委員、副審檢定委員</w:t>
      </w:r>
      <w:r>
        <w:rPr>
          <w:rFonts w:ascii="Times New Roman" w:cs="Times New Roman" w:hint="eastAsia"/>
          <w:spacing w:val="-1"/>
        </w:rPr>
        <w:t xml:space="preserve">    </w:t>
      </w:r>
    </w:p>
    <w:p w14:paraId="79B6ECB7" w14:textId="77777777" w:rsidR="007E714F" w:rsidRDefault="007E714F" w:rsidP="007E714F">
      <w:pPr>
        <w:pStyle w:val="aa"/>
        <w:tabs>
          <w:tab w:val="left" w:pos="851"/>
        </w:tabs>
        <w:kinsoku w:val="0"/>
        <w:overflowPunct w:val="0"/>
        <w:snapToGrid w:val="0"/>
        <w:spacing w:before="1" w:line="276" w:lineRule="auto"/>
        <w:ind w:left="567" w:firstLine="0"/>
        <w:rPr>
          <w:rFonts w:ascii="Times New Roman" w:cs="Times New Roman"/>
          <w:spacing w:val="-1"/>
        </w:rPr>
      </w:pPr>
      <w:r>
        <w:rPr>
          <w:rFonts w:ascii="Times New Roman" w:cs="Times New Roman" w:hint="eastAsia"/>
          <w:spacing w:val="-1"/>
        </w:rPr>
        <w:t xml:space="preserve">  </w:t>
      </w:r>
      <w:r w:rsidRPr="007E714F">
        <w:rPr>
          <w:rFonts w:ascii="Times New Roman" w:cs="Times New Roman"/>
          <w:spacing w:val="-1"/>
        </w:rPr>
        <w:t>、紀錄檢定委員。檢定選手的分數為三位檢定委員一同評審與決定，如選手分數達標</w:t>
      </w:r>
      <w:r>
        <w:rPr>
          <w:rFonts w:ascii="Times New Roman" w:cs="Times New Roman" w:hint="eastAsia"/>
          <w:spacing w:val="-1"/>
        </w:rPr>
        <w:t xml:space="preserve">  </w:t>
      </w:r>
    </w:p>
    <w:p w14:paraId="09478E52" w14:textId="260D9D8A" w:rsidR="007E714F" w:rsidRPr="007E714F" w:rsidRDefault="007E714F" w:rsidP="007E714F">
      <w:pPr>
        <w:pStyle w:val="aa"/>
        <w:tabs>
          <w:tab w:val="left" w:pos="851"/>
        </w:tabs>
        <w:kinsoku w:val="0"/>
        <w:overflowPunct w:val="0"/>
        <w:snapToGrid w:val="0"/>
        <w:spacing w:before="1" w:line="276" w:lineRule="auto"/>
        <w:ind w:left="567" w:firstLine="0"/>
        <w:rPr>
          <w:rFonts w:ascii="Times New Roman" w:cs="Times New Roman"/>
        </w:rPr>
      </w:pPr>
      <w:r>
        <w:rPr>
          <w:rFonts w:ascii="Times New Roman" w:cs="Times New Roman" w:hint="eastAsia"/>
          <w:spacing w:val="-1"/>
        </w:rPr>
        <w:t xml:space="preserve">  </w:t>
      </w:r>
      <w:r w:rsidRPr="007E714F">
        <w:rPr>
          <w:rFonts w:ascii="Times New Roman" w:cs="Times New Roman"/>
          <w:spacing w:val="-1"/>
        </w:rPr>
        <w:t>則</w:t>
      </w:r>
      <w:r w:rsidRPr="007E714F">
        <w:rPr>
          <w:rFonts w:ascii="Times New Roman" w:cs="Times New Roman"/>
        </w:rPr>
        <w:t>檢定通過。</w:t>
      </w:r>
    </w:p>
    <w:p w14:paraId="192BA720" w14:textId="28DDE669" w:rsidR="007E714F" w:rsidRPr="00965FBF" w:rsidRDefault="00965FBF" w:rsidP="007E714F">
      <w:pPr>
        <w:pStyle w:val="aa"/>
        <w:numPr>
          <w:ilvl w:val="0"/>
          <w:numId w:val="9"/>
        </w:numPr>
        <w:tabs>
          <w:tab w:val="left" w:pos="851"/>
        </w:tabs>
        <w:kinsoku w:val="0"/>
        <w:overflowPunct w:val="0"/>
        <w:snapToGrid w:val="0"/>
        <w:spacing w:before="1" w:line="276" w:lineRule="auto"/>
        <w:ind w:left="567" w:firstLine="0"/>
        <w:rPr>
          <w:rFonts w:ascii="Times New Roman" w:cs="Times New Roman"/>
          <w:spacing w:val="-1"/>
        </w:rPr>
      </w:pPr>
      <w:r w:rsidRPr="00965FBF">
        <w:rPr>
          <w:rFonts w:ascii="Times New Roman" w:cs="Times New Roman" w:hint="eastAsia"/>
          <w:spacing w:val="-1"/>
        </w:rPr>
        <w:t>此</w:t>
      </w:r>
      <w:r w:rsidR="007E714F" w:rsidRPr="00965FBF">
        <w:rPr>
          <w:rFonts w:ascii="Times New Roman" w:cs="Times New Roman"/>
          <w:spacing w:val="-1"/>
        </w:rPr>
        <w:t>能力檢定選手如</w:t>
      </w:r>
      <w:r w:rsidRPr="00965FBF">
        <w:rPr>
          <w:rFonts w:ascii="Times New Roman" w:cs="Times New Roman"/>
          <w:spacing w:val="-1"/>
        </w:rPr>
        <w:t>未通過</w:t>
      </w:r>
      <w:r w:rsidR="007E714F" w:rsidRPr="00965FBF">
        <w:rPr>
          <w:rFonts w:ascii="Times New Roman" w:cs="Times New Roman"/>
          <w:spacing w:val="-1"/>
        </w:rPr>
        <w:t>該級數檢定，請報名參加下一期同級之檢定考試，並須檢定</w:t>
      </w:r>
      <w:r w:rsidR="007E714F" w:rsidRPr="00965FBF">
        <w:rPr>
          <w:rFonts w:ascii="Times New Roman" w:cs="Times New Roman"/>
          <w:spacing w:val="-1"/>
        </w:rPr>
        <w:lastRenderedPageBreak/>
        <w:t>上次未通過之動作，只有通過該級別之檢定考試，才能報名參加本會舉辦之賽事及其對應的級數與組別，並於通過後才能參加更高一級的檢定考試。</w:t>
      </w:r>
    </w:p>
    <w:p w14:paraId="2E3F892B" w14:textId="3A5B7D41" w:rsidR="007E714F" w:rsidRPr="007E714F" w:rsidRDefault="007E714F" w:rsidP="007E714F">
      <w:pPr>
        <w:pStyle w:val="aa"/>
        <w:numPr>
          <w:ilvl w:val="0"/>
          <w:numId w:val="9"/>
        </w:numPr>
        <w:tabs>
          <w:tab w:val="left" w:pos="851"/>
        </w:tabs>
        <w:kinsoku w:val="0"/>
        <w:overflowPunct w:val="0"/>
        <w:snapToGrid w:val="0"/>
        <w:spacing w:before="1" w:line="276" w:lineRule="auto"/>
        <w:ind w:firstLine="207"/>
        <w:rPr>
          <w:rFonts w:ascii="Times New Roman" w:cs="Times New Roman"/>
        </w:rPr>
      </w:pPr>
      <w:r w:rsidRPr="007E714F">
        <w:rPr>
          <w:rFonts w:ascii="Times New Roman" w:cs="Times New Roman"/>
          <w:spacing w:val="-13"/>
        </w:rPr>
        <w:t>檢定之每項動作最多可執行兩次，如動作第一次即執行成功，則不須再執行第二次。</w:t>
      </w:r>
    </w:p>
    <w:p w14:paraId="106932B9" w14:textId="79C1931E" w:rsidR="007E714F" w:rsidRPr="007E714F" w:rsidRDefault="007E714F" w:rsidP="005C068B">
      <w:pPr>
        <w:spacing w:line="276" w:lineRule="auto"/>
        <w:rPr>
          <w:rFonts w:ascii="Times New Roman" w:cs="Times New Roman"/>
          <w:sz w:val="24"/>
          <w:szCs w:val="24"/>
        </w:rPr>
      </w:pPr>
      <w:r>
        <w:rPr>
          <w:rFonts w:ascii="Times New Roman" w:cs="Times New Roman" w:hint="eastAsia"/>
          <w:sz w:val="24"/>
          <w:szCs w:val="24"/>
        </w:rPr>
        <w:t xml:space="preserve">　七、</w:t>
      </w:r>
      <w:r w:rsidR="005C068B">
        <w:rPr>
          <w:rFonts w:ascii="Times New Roman" w:cs="Times New Roman" w:hint="eastAsia"/>
          <w:sz w:val="24"/>
          <w:szCs w:val="24"/>
        </w:rPr>
        <w:t>結果與證書：檢定結果將於檢定後</w:t>
      </w:r>
      <w:r w:rsidR="000662E2">
        <w:rPr>
          <w:rFonts w:ascii="Times New Roman" w:cs="Times New Roman" w:hint="eastAsia"/>
          <w:sz w:val="24"/>
          <w:szCs w:val="24"/>
        </w:rPr>
        <w:t>一</w:t>
      </w:r>
      <w:r w:rsidR="005C068B">
        <w:rPr>
          <w:rFonts w:ascii="Times New Roman" w:cs="Times New Roman" w:hint="eastAsia"/>
          <w:sz w:val="24"/>
          <w:szCs w:val="24"/>
        </w:rPr>
        <w:t>週內公告至本會官網</w:t>
      </w:r>
      <w:r w:rsidR="000662E2">
        <w:rPr>
          <w:rFonts w:ascii="Times New Roman" w:cs="Times New Roman" w:hint="eastAsia"/>
          <w:sz w:val="24"/>
          <w:szCs w:val="24"/>
        </w:rPr>
        <w:t>；</w:t>
      </w:r>
      <w:r w:rsidR="005C068B">
        <w:rPr>
          <w:rFonts w:ascii="Times New Roman" w:cs="Times New Roman" w:hint="eastAsia"/>
          <w:sz w:val="24"/>
          <w:szCs w:val="24"/>
        </w:rPr>
        <w:t>證書</w:t>
      </w:r>
      <w:r w:rsidR="000662E2">
        <w:rPr>
          <w:rFonts w:ascii="Times New Roman" w:cs="Times New Roman" w:hint="eastAsia"/>
          <w:sz w:val="24"/>
          <w:szCs w:val="24"/>
        </w:rPr>
        <w:t>於兩週後寄發送</w:t>
      </w:r>
      <w:r w:rsidR="005C068B">
        <w:rPr>
          <w:rFonts w:ascii="Times New Roman" w:cs="Times New Roman" w:hint="eastAsia"/>
          <w:sz w:val="24"/>
          <w:szCs w:val="24"/>
        </w:rPr>
        <w:t>。</w:t>
      </w:r>
    </w:p>
    <w:p w14:paraId="3F6FFF94" w14:textId="77777777" w:rsidR="00D86905" w:rsidRDefault="007E714F"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八、</w:t>
      </w:r>
      <w:r w:rsidR="005C068B" w:rsidRPr="007E714F">
        <w:rPr>
          <w:rFonts w:hAnsi="標楷體" w:cs="Times New Roman" w:hint="eastAsia"/>
          <w:sz w:val="24"/>
        </w:rPr>
        <w:t>申訴</w:t>
      </w:r>
      <w:r w:rsidR="005C068B">
        <w:rPr>
          <w:rFonts w:hAnsi="標楷體" w:cs="Times New Roman" w:hint="eastAsia"/>
          <w:sz w:val="24"/>
        </w:rPr>
        <w:t>及抗議</w:t>
      </w:r>
      <w:r w:rsidR="005C068B" w:rsidRPr="007E714F">
        <w:rPr>
          <w:rFonts w:hAnsi="標楷體" w:cs="Times New Roman" w:hint="eastAsia"/>
          <w:sz w:val="24"/>
        </w:rPr>
        <w:t>：</w:t>
      </w:r>
      <w:r w:rsidR="005C068B" w:rsidRPr="007E714F">
        <w:rPr>
          <w:rFonts w:hAnsi="標楷體" w:cs="Times New Roman"/>
          <w:spacing w:val="-3"/>
          <w:sz w:val="24"/>
        </w:rPr>
        <w:t>如對檢定結果有疑</w:t>
      </w:r>
      <w:r w:rsidR="00FD1282">
        <w:rPr>
          <w:rFonts w:hAnsi="標楷體" w:cs="Times New Roman" w:hint="eastAsia"/>
          <w:spacing w:val="-3"/>
          <w:sz w:val="24"/>
        </w:rPr>
        <w:t>義欲</w:t>
      </w:r>
      <w:r w:rsidR="005C068B" w:rsidRPr="007E714F">
        <w:rPr>
          <w:rFonts w:hAnsi="標楷體" w:cs="Times New Roman"/>
          <w:spacing w:val="-3"/>
          <w:sz w:val="24"/>
        </w:rPr>
        <w:t>投訴抗議，須於檢定結束後</w:t>
      </w:r>
      <w:r w:rsidR="00D86905">
        <w:rPr>
          <w:rFonts w:hAnsi="標楷體" w:cs="Times New Roman" w:hint="eastAsia"/>
          <w:spacing w:val="-3"/>
          <w:sz w:val="24"/>
        </w:rPr>
        <w:t>15</w:t>
      </w:r>
      <w:r w:rsidR="005C068B" w:rsidRPr="007E714F">
        <w:rPr>
          <w:rFonts w:hAnsi="標楷體" w:cs="Times New Roman"/>
          <w:spacing w:val="-3"/>
          <w:sz w:val="24"/>
        </w:rPr>
        <w:t>分鐘內提出</w:t>
      </w:r>
      <w:r w:rsidR="005C068B" w:rsidRPr="007E714F">
        <w:rPr>
          <w:rFonts w:hAnsi="標楷體" w:cs="Times New Roman"/>
          <w:sz w:val="24"/>
        </w:rPr>
        <w:t>(</w:t>
      </w:r>
      <w:r w:rsidR="005C068B" w:rsidRPr="007E714F">
        <w:rPr>
          <w:rFonts w:hAnsi="標楷體" w:cs="Times New Roman"/>
          <w:spacing w:val="-3"/>
          <w:sz w:val="24"/>
        </w:rPr>
        <w:t>可先</w:t>
      </w:r>
      <w:r w:rsidR="005C068B" w:rsidRPr="005C068B">
        <w:rPr>
          <w:rFonts w:ascii="Times New Roman" w:cs="Times New Roman"/>
          <w:sz w:val="24"/>
        </w:rPr>
        <w:t>口</w:t>
      </w:r>
      <w:r w:rsidR="00D86905">
        <w:rPr>
          <w:rFonts w:ascii="Times New Roman" w:cs="Times New Roman" w:hint="eastAsia"/>
          <w:sz w:val="24"/>
        </w:rPr>
        <w:t xml:space="preserve"> </w:t>
      </w:r>
    </w:p>
    <w:p w14:paraId="126EEEA9" w14:textId="77777777" w:rsidR="00D86905" w:rsidRDefault="00D86905"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w:t>
      </w:r>
      <w:r w:rsidR="005C068B" w:rsidRPr="005C068B">
        <w:rPr>
          <w:rFonts w:ascii="Times New Roman" w:cs="Times New Roman"/>
          <w:sz w:val="24"/>
        </w:rPr>
        <w:t>頭向主審檢定委員提出</w:t>
      </w:r>
      <w:r w:rsidR="005C068B" w:rsidRPr="005C068B">
        <w:rPr>
          <w:rFonts w:ascii="Times New Roman" w:cs="Times New Roman"/>
          <w:sz w:val="24"/>
        </w:rPr>
        <w:t>)</w:t>
      </w:r>
      <w:r w:rsidR="005C068B" w:rsidRPr="005C068B">
        <w:rPr>
          <w:rFonts w:ascii="Times New Roman" w:cs="Times New Roman"/>
          <w:sz w:val="24"/>
        </w:rPr>
        <w:t>，必須由教練以書面方式</w:t>
      </w:r>
      <w:r w:rsidR="005C068B" w:rsidRPr="005C068B">
        <w:rPr>
          <w:rFonts w:ascii="Times New Roman" w:cs="Times New Roman"/>
          <w:sz w:val="24"/>
        </w:rPr>
        <w:t>(</w:t>
      </w:r>
      <w:r w:rsidR="005C068B" w:rsidRPr="005C068B">
        <w:rPr>
          <w:rFonts w:ascii="Times New Roman" w:cs="Times New Roman"/>
          <w:sz w:val="24"/>
        </w:rPr>
        <w:t>書面格式請至本會官網下載</w:t>
      </w:r>
      <w:r w:rsidR="005C068B" w:rsidRPr="005C068B">
        <w:rPr>
          <w:rFonts w:ascii="Times New Roman" w:cs="Times New Roman"/>
          <w:sz w:val="24"/>
        </w:rPr>
        <w:t>)</w:t>
      </w:r>
      <w:r w:rsidR="005C068B" w:rsidRPr="005C068B">
        <w:rPr>
          <w:rFonts w:ascii="Times New Roman" w:cs="Times New Roman"/>
          <w:sz w:val="24"/>
        </w:rPr>
        <w:t>向檢定</w:t>
      </w:r>
    </w:p>
    <w:p w14:paraId="3EE0E7D4" w14:textId="77777777" w:rsidR="00D86905" w:rsidRDefault="00D86905"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w:t>
      </w:r>
      <w:r w:rsidR="005C068B" w:rsidRPr="005C068B">
        <w:rPr>
          <w:rFonts w:ascii="Times New Roman" w:cs="Times New Roman"/>
          <w:sz w:val="24"/>
        </w:rPr>
        <w:t>委會員提出，並繳交新台幣</w:t>
      </w:r>
      <w:r w:rsidR="00FD1282">
        <w:rPr>
          <w:rFonts w:ascii="Times New Roman" w:cs="Times New Roman" w:hint="eastAsia"/>
          <w:sz w:val="24"/>
        </w:rPr>
        <w:t>3</w:t>
      </w:r>
      <w:r w:rsidR="00FD1282">
        <w:rPr>
          <w:rFonts w:ascii="Times New Roman" w:cs="Times New Roman"/>
          <w:sz w:val="24"/>
        </w:rPr>
        <w:t>,000</w:t>
      </w:r>
      <w:r w:rsidR="00FD1282">
        <w:rPr>
          <w:rFonts w:ascii="Times New Roman" w:cs="Times New Roman" w:hint="eastAsia"/>
          <w:sz w:val="24"/>
        </w:rPr>
        <w:t>元</w:t>
      </w:r>
      <w:r w:rsidR="005C068B" w:rsidRPr="005C068B">
        <w:rPr>
          <w:rFonts w:ascii="Times New Roman" w:cs="Times New Roman"/>
          <w:sz w:val="24"/>
        </w:rPr>
        <w:t>保證金，抗議如成立，保證金將如數發還</w:t>
      </w:r>
      <w:r w:rsidR="00FD1282">
        <w:rPr>
          <w:rFonts w:ascii="Times New Roman" w:cs="Times New Roman" w:hint="eastAsia"/>
          <w:sz w:val="24"/>
        </w:rPr>
        <w:t>；</w:t>
      </w:r>
      <w:r w:rsidR="005C068B" w:rsidRPr="005C068B">
        <w:rPr>
          <w:rFonts w:ascii="Times New Roman" w:cs="Times New Roman"/>
          <w:sz w:val="24"/>
        </w:rPr>
        <w:t>如不成</w:t>
      </w:r>
    </w:p>
    <w:p w14:paraId="14FC7E18" w14:textId="77777777" w:rsidR="00D86905" w:rsidRDefault="00D86905"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w:t>
      </w:r>
      <w:r w:rsidR="005C068B" w:rsidRPr="005C068B">
        <w:rPr>
          <w:rFonts w:ascii="Times New Roman" w:cs="Times New Roman"/>
          <w:sz w:val="24"/>
        </w:rPr>
        <w:t>立，保證金則予以沒收。「檢定委員會」之仲裁為最終判定，不得再提出異議。如未</w:t>
      </w:r>
    </w:p>
    <w:p w14:paraId="204D8982" w14:textId="77777777" w:rsidR="00D86905" w:rsidRDefault="00D86905"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w:t>
      </w:r>
      <w:r w:rsidR="005C068B" w:rsidRPr="005C068B">
        <w:rPr>
          <w:rFonts w:ascii="Times New Roman" w:cs="Times New Roman"/>
          <w:sz w:val="24"/>
        </w:rPr>
        <w:t>經合法程序投訴抗議以致干擾</w:t>
      </w:r>
      <w:r w:rsidR="00FD1282">
        <w:rPr>
          <w:rFonts w:ascii="Times New Roman" w:cs="Times New Roman" w:hint="eastAsia"/>
          <w:sz w:val="24"/>
        </w:rPr>
        <w:t>檢定</w:t>
      </w:r>
      <w:r w:rsidR="005C068B" w:rsidRPr="005C068B">
        <w:rPr>
          <w:rFonts w:ascii="Times New Roman" w:cs="Times New Roman"/>
          <w:sz w:val="24"/>
        </w:rPr>
        <w:t>進行或干擾檢定委員之工作時，將由「紀律委員會</w:t>
      </w:r>
    </w:p>
    <w:p w14:paraId="5DC1F107" w14:textId="77777777" w:rsidR="00D86905" w:rsidRDefault="00D86905"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w:t>
      </w:r>
      <w:r w:rsidR="005C068B" w:rsidRPr="005C068B">
        <w:rPr>
          <w:rFonts w:ascii="Times New Roman" w:cs="Times New Roman"/>
          <w:sz w:val="24"/>
        </w:rPr>
        <w:t>」開會決議，採取適當之處分並函送相關單位備查。對選手與</w:t>
      </w:r>
      <w:r w:rsidR="00FD1282">
        <w:rPr>
          <w:rFonts w:ascii="Times New Roman" w:cs="Times New Roman" w:hint="eastAsia"/>
          <w:sz w:val="24"/>
        </w:rPr>
        <w:t>其</w:t>
      </w:r>
      <w:r w:rsidR="005C068B" w:rsidRPr="005C068B">
        <w:rPr>
          <w:rFonts w:ascii="Times New Roman" w:cs="Times New Roman"/>
          <w:sz w:val="24"/>
        </w:rPr>
        <w:t>家長提出的疑義申訴</w:t>
      </w:r>
    </w:p>
    <w:p w14:paraId="7A32BC5E" w14:textId="40DE8604" w:rsidR="005C068B" w:rsidRPr="005C068B" w:rsidRDefault="00D86905" w:rsidP="00FD1282">
      <w:pPr>
        <w:tabs>
          <w:tab w:val="left" w:pos="1094"/>
        </w:tabs>
        <w:kinsoku w:val="0"/>
        <w:overflowPunct w:val="0"/>
        <w:snapToGrid w:val="0"/>
        <w:spacing w:before="25" w:line="276" w:lineRule="auto"/>
        <w:rPr>
          <w:rFonts w:ascii="Times New Roman" w:cs="Times New Roman"/>
          <w:sz w:val="24"/>
        </w:rPr>
      </w:pPr>
      <w:r>
        <w:rPr>
          <w:rFonts w:ascii="Times New Roman" w:cs="Times New Roman" w:hint="eastAsia"/>
          <w:sz w:val="24"/>
        </w:rPr>
        <w:t xml:space="preserve">     </w:t>
      </w:r>
      <w:r w:rsidR="005C068B" w:rsidRPr="005C068B">
        <w:rPr>
          <w:rFonts w:ascii="Times New Roman" w:cs="Times New Roman"/>
          <w:sz w:val="24"/>
        </w:rPr>
        <w:t>，</w:t>
      </w:r>
      <w:r>
        <w:rPr>
          <w:rFonts w:ascii="Times New Roman" w:cs="Times New Roman" w:hint="eastAsia"/>
          <w:sz w:val="24"/>
        </w:rPr>
        <w:t>本</w:t>
      </w:r>
      <w:r w:rsidR="005C068B" w:rsidRPr="005C068B">
        <w:rPr>
          <w:rFonts w:ascii="Times New Roman" w:cs="Times New Roman"/>
          <w:sz w:val="24"/>
        </w:rPr>
        <w:t>會將不予以受理。</w:t>
      </w:r>
    </w:p>
    <w:p w14:paraId="5BCF9526" w14:textId="3403E05A" w:rsidR="005C068B" w:rsidRDefault="007E714F" w:rsidP="005C068B">
      <w:pPr>
        <w:spacing w:line="276" w:lineRule="auto"/>
        <w:rPr>
          <w:rFonts w:ascii="Times New Roman" w:cs="Times New Roman"/>
          <w:sz w:val="24"/>
          <w:szCs w:val="24"/>
        </w:rPr>
      </w:pPr>
      <w:r>
        <w:rPr>
          <w:rFonts w:ascii="Times New Roman" w:cs="Times New Roman" w:hint="eastAsia"/>
          <w:sz w:val="24"/>
        </w:rPr>
        <w:t xml:space="preserve">　</w:t>
      </w:r>
      <w:r>
        <w:rPr>
          <w:rFonts w:ascii="Times New Roman" w:cs="Times New Roman" w:hint="eastAsia"/>
          <w:sz w:val="24"/>
          <w:szCs w:val="24"/>
        </w:rPr>
        <w:t>九、</w:t>
      </w:r>
      <w:r w:rsidR="005C068B" w:rsidRPr="007E714F">
        <w:rPr>
          <w:rFonts w:ascii="Times New Roman" w:cs="Times New Roman" w:hint="eastAsia"/>
          <w:sz w:val="24"/>
          <w:szCs w:val="24"/>
        </w:rPr>
        <w:t>其他注意事項：</w:t>
      </w:r>
    </w:p>
    <w:p w14:paraId="28549E8B" w14:textId="2FF449E2" w:rsidR="001A1BD2" w:rsidRPr="004100A7" w:rsidRDefault="001A1BD2" w:rsidP="005C068B">
      <w:pPr>
        <w:spacing w:line="276" w:lineRule="auto"/>
        <w:rPr>
          <w:rFonts w:ascii="Times New Roman" w:cs="Times New Roman"/>
          <w:sz w:val="24"/>
          <w:szCs w:val="24"/>
          <w:u w:val="double"/>
        </w:rPr>
      </w:pPr>
      <w:r w:rsidRPr="001A1BD2">
        <w:rPr>
          <w:rFonts w:ascii="Times New Roman" w:cs="Times New Roman"/>
          <w:sz w:val="24"/>
          <w:szCs w:val="24"/>
        </w:rPr>
        <w:t xml:space="preserve">    </w:t>
      </w:r>
      <w:r w:rsidRPr="001A1BD2">
        <w:rPr>
          <w:rFonts w:ascii="Times New Roman" w:cs="Times New Roman" w:hint="eastAsia"/>
          <w:sz w:val="24"/>
          <w:szCs w:val="24"/>
        </w:rPr>
        <w:t>・</w:t>
      </w:r>
      <w:r w:rsidRPr="004100A7">
        <w:rPr>
          <w:rFonts w:ascii="Times New Roman" w:cs="Times New Roman" w:hint="eastAsia"/>
          <w:b/>
          <w:bCs/>
          <w:sz w:val="24"/>
          <w:szCs w:val="24"/>
          <w:u w:val="double"/>
        </w:rPr>
        <w:t>若檢定場次報名人數未達三人，將取消該場次，並將已報名選手順延至下個場次。</w:t>
      </w:r>
    </w:p>
    <w:p w14:paraId="49C32ACF" w14:textId="14B98AA0" w:rsidR="001A1BD2" w:rsidRPr="007E714F" w:rsidRDefault="001A1BD2" w:rsidP="005C068B">
      <w:pPr>
        <w:spacing w:line="276" w:lineRule="auto"/>
        <w:rPr>
          <w:rFonts w:ascii="Times New Roman" w:cs="Times New Roman"/>
          <w:sz w:val="24"/>
          <w:szCs w:val="24"/>
        </w:rPr>
      </w:pPr>
      <w:r w:rsidRPr="001A1BD2">
        <w:rPr>
          <w:rFonts w:ascii="Times New Roman" w:cs="Times New Roman"/>
          <w:sz w:val="24"/>
          <w:szCs w:val="24"/>
        </w:rPr>
        <w:t xml:space="preserve">    </w:t>
      </w:r>
      <w:r w:rsidRPr="001A1BD2">
        <w:rPr>
          <w:rFonts w:ascii="Times New Roman" w:cs="Times New Roman" w:hint="eastAsia"/>
          <w:sz w:val="24"/>
          <w:szCs w:val="24"/>
        </w:rPr>
        <w:t>・檢定報到處將於</w:t>
      </w:r>
      <w:r w:rsidRPr="001A1BD2">
        <w:rPr>
          <w:rFonts w:ascii="Times New Roman" w:cs="Times New Roman"/>
          <w:sz w:val="24"/>
          <w:szCs w:val="24"/>
        </w:rPr>
        <w:t>21:15</w:t>
      </w:r>
      <w:r w:rsidRPr="001A1BD2">
        <w:rPr>
          <w:rFonts w:ascii="Times New Roman" w:cs="Times New Roman" w:hint="eastAsia"/>
          <w:sz w:val="24"/>
          <w:szCs w:val="24"/>
        </w:rPr>
        <w:t>分截止，請於時間內完成報到手續。</w:t>
      </w:r>
    </w:p>
    <w:p w14:paraId="2BD5CE9C" w14:textId="48BC8EB1" w:rsidR="00EE4A46" w:rsidRPr="00EE4A46" w:rsidRDefault="00EE4A46" w:rsidP="005C068B">
      <w:pPr>
        <w:tabs>
          <w:tab w:val="left" w:pos="1094"/>
        </w:tabs>
        <w:kinsoku w:val="0"/>
        <w:overflowPunct w:val="0"/>
        <w:snapToGrid w:val="0"/>
        <w:spacing w:line="276" w:lineRule="auto"/>
        <w:ind w:right="272"/>
        <w:rPr>
          <w:rFonts w:ascii="Times New Roman" w:cs="Times New Roman"/>
          <w:sz w:val="24"/>
        </w:rPr>
      </w:pPr>
      <w:r>
        <w:rPr>
          <w:rFonts w:ascii="Times New Roman" w:cs="Times New Roman" w:hint="eastAsia"/>
          <w:sz w:val="24"/>
        </w:rPr>
        <w:t xml:space="preserve">    </w:t>
      </w:r>
      <w:r w:rsidRPr="008C29F6">
        <w:rPr>
          <w:rFonts w:ascii="Times New Roman" w:cs="Times New Roman"/>
          <w:sz w:val="24"/>
        </w:rPr>
        <w:t>・</w:t>
      </w:r>
      <w:r>
        <w:rPr>
          <w:rFonts w:ascii="Times New Roman" w:cs="Times New Roman" w:hint="eastAsia"/>
          <w:sz w:val="24"/>
        </w:rPr>
        <w:t>一切狀況視將檢定委員會小組成員現場安排，請務必遵守。</w:t>
      </w:r>
      <w:r w:rsidR="005C068B">
        <w:rPr>
          <w:rFonts w:ascii="Times New Roman" w:cs="Times New Roman" w:hint="eastAsia"/>
          <w:sz w:val="24"/>
          <w:szCs w:val="24"/>
        </w:rPr>
        <w:t xml:space="preserve">　　</w:t>
      </w:r>
    </w:p>
    <w:p w14:paraId="0B6AED5E" w14:textId="77777777" w:rsidR="000662E2" w:rsidRDefault="00EE4A46" w:rsidP="000662E2">
      <w:pPr>
        <w:tabs>
          <w:tab w:val="left" w:pos="1094"/>
        </w:tabs>
        <w:kinsoku w:val="0"/>
        <w:overflowPunct w:val="0"/>
        <w:snapToGrid w:val="0"/>
        <w:spacing w:before="25" w:line="276" w:lineRule="auto"/>
        <w:rPr>
          <w:rFonts w:ascii="Times New Roman" w:cs="Times New Roman"/>
          <w:sz w:val="24"/>
          <w:szCs w:val="24"/>
        </w:rPr>
      </w:pPr>
      <w:r>
        <w:rPr>
          <w:rFonts w:ascii="Times New Roman" w:cs="Times New Roman" w:hint="eastAsia"/>
          <w:sz w:val="24"/>
          <w:szCs w:val="24"/>
        </w:rPr>
        <w:t xml:space="preserve">    </w:t>
      </w:r>
      <w:r w:rsidR="005C068B" w:rsidRPr="008C29F6">
        <w:rPr>
          <w:rFonts w:ascii="Times New Roman" w:cs="Times New Roman"/>
          <w:sz w:val="24"/>
          <w:szCs w:val="24"/>
        </w:rPr>
        <w:t>・</w:t>
      </w:r>
      <w:r w:rsidR="005C068B" w:rsidRPr="007E714F">
        <w:rPr>
          <w:rFonts w:ascii="Times New Roman" w:cs="Times New Roman"/>
          <w:spacing w:val="-1"/>
          <w:sz w:val="24"/>
          <w:szCs w:val="24"/>
        </w:rPr>
        <w:t>欲參加本會所舉辦之全國花式滑冰菁英錦標賽暨俱樂部聯賽以及全國花式滑冰</w:t>
      </w:r>
      <w:r w:rsidR="005C068B" w:rsidRPr="000662E2">
        <w:rPr>
          <w:rFonts w:ascii="Times New Roman" w:cs="Times New Roman"/>
          <w:sz w:val="24"/>
          <w:szCs w:val="24"/>
        </w:rPr>
        <w:t>錦標賽</w:t>
      </w:r>
      <w:r w:rsidR="000662E2">
        <w:rPr>
          <w:rFonts w:ascii="Times New Roman" w:cs="Times New Roman" w:hint="eastAsia"/>
          <w:sz w:val="24"/>
          <w:szCs w:val="24"/>
        </w:rPr>
        <w:t xml:space="preserve">  </w:t>
      </w:r>
    </w:p>
    <w:p w14:paraId="331F4C03" w14:textId="0E0C13EE" w:rsidR="005C068B" w:rsidRPr="007E714F" w:rsidRDefault="000662E2" w:rsidP="000662E2">
      <w:pPr>
        <w:tabs>
          <w:tab w:val="left" w:pos="1094"/>
        </w:tabs>
        <w:kinsoku w:val="0"/>
        <w:overflowPunct w:val="0"/>
        <w:snapToGrid w:val="0"/>
        <w:spacing w:before="25" w:line="276" w:lineRule="auto"/>
        <w:rPr>
          <w:rFonts w:ascii="Times New Roman" w:cs="Times New Roman"/>
          <w:sz w:val="24"/>
          <w:szCs w:val="24"/>
        </w:rPr>
      </w:pPr>
      <w:r>
        <w:rPr>
          <w:rFonts w:ascii="Times New Roman" w:cs="Times New Roman" w:hint="eastAsia"/>
          <w:sz w:val="24"/>
          <w:szCs w:val="24"/>
        </w:rPr>
        <w:t xml:space="preserve">      </w:t>
      </w:r>
      <w:r w:rsidR="005C068B" w:rsidRPr="007E714F">
        <w:rPr>
          <w:rFonts w:ascii="Times New Roman" w:cs="Times New Roman"/>
          <w:sz w:val="24"/>
          <w:szCs w:val="24"/>
        </w:rPr>
        <w:t>之選手，須通過本檢定考試始能報名對應組別之賽事。</w:t>
      </w:r>
    </w:p>
    <w:p w14:paraId="52B3DB24" w14:textId="77777777" w:rsidR="005C068B" w:rsidRDefault="005C068B" w:rsidP="005C068B">
      <w:pPr>
        <w:tabs>
          <w:tab w:val="left" w:pos="1094"/>
        </w:tabs>
        <w:kinsoku w:val="0"/>
        <w:overflowPunct w:val="0"/>
        <w:snapToGrid w:val="0"/>
        <w:spacing w:before="25" w:line="276" w:lineRule="auto"/>
        <w:rPr>
          <w:rFonts w:ascii="Times New Roman" w:cs="Times New Roman"/>
          <w:sz w:val="24"/>
          <w:szCs w:val="24"/>
        </w:rPr>
      </w:pPr>
      <w:bookmarkStart w:id="1" w:name="_Hlk40701821"/>
      <w:r>
        <w:rPr>
          <w:rFonts w:ascii="Times New Roman" w:cs="Times New Roman" w:hint="eastAsia"/>
          <w:sz w:val="24"/>
          <w:szCs w:val="24"/>
        </w:rPr>
        <w:t xml:space="preserve">　　</w:t>
      </w:r>
      <w:r w:rsidRPr="008C29F6">
        <w:rPr>
          <w:rFonts w:ascii="Times New Roman" w:cs="Times New Roman"/>
          <w:sz w:val="24"/>
          <w:szCs w:val="24"/>
        </w:rPr>
        <w:t>・</w:t>
      </w:r>
      <w:r w:rsidRPr="007E714F">
        <w:rPr>
          <w:rFonts w:ascii="Times New Roman" w:cs="Times New Roman"/>
          <w:sz w:val="24"/>
          <w:szCs w:val="24"/>
        </w:rPr>
        <w:t>檢定的日期、時間與地點依據中華民國滑冰協會公告與通知為準。選手須依本會公告</w:t>
      </w:r>
      <w:r>
        <w:rPr>
          <w:rFonts w:ascii="Times New Roman" w:cs="Times New Roman" w:hint="eastAsia"/>
          <w:sz w:val="24"/>
          <w:szCs w:val="24"/>
        </w:rPr>
        <w:t xml:space="preserve">　　</w:t>
      </w:r>
    </w:p>
    <w:p w14:paraId="450409DC" w14:textId="71099D02" w:rsidR="005C068B" w:rsidRDefault="005C068B" w:rsidP="003219BC">
      <w:pPr>
        <w:tabs>
          <w:tab w:val="left" w:pos="1094"/>
        </w:tabs>
        <w:kinsoku w:val="0"/>
        <w:overflowPunct w:val="0"/>
        <w:snapToGrid w:val="0"/>
        <w:spacing w:before="25" w:line="276" w:lineRule="auto"/>
        <w:rPr>
          <w:rFonts w:ascii="Times New Roman" w:cs="Times New Roman"/>
          <w:sz w:val="24"/>
          <w:szCs w:val="24"/>
        </w:rPr>
      </w:pPr>
      <w:r>
        <w:rPr>
          <w:rFonts w:ascii="Times New Roman" w:cs="Times New Roman" w:hint="eastAsia"/>
          <w:sz w:val="24"/>
          <w:szCs w:val="24"/>
        </w:rPr>
        <w:t xml:space="preserve">　　　</w:t>
      </w:r>
      <w:r w:rsidRPr="007E714F">
        <w:rPr>
          <w:rFonts w:ascii="Times New Roman" w:cs="Times New Roman"/>
          <w:sz w:val="24"/>
          <w:szCs w:val="24"/>
        </w:rPr>
        <w:t>之日期與時間出席檢定，如檢定時唱名三次未到，將視同棄權，並不予以退費。</w:t>
      </w:r>
      <w:bookmarkEnd w:id="1"/>
    </w:p>
    <w:p w14:paraId="18D94FDD" w14:textId="4D0AFC4C" w:rsidR="003219BC" w:rsidRPr="007E714F" w:rsidRDefault="003219BC" w:rsidP="003219BC">
      <w:pPr>
        <w:tabs>
          <w:tab w:val="left" w:pos="1094"/>
        </w:tabs>
        <w:kinsoku w:val="0"/>
        <w:overflowPunct w:val="0"/>
        <w:snapToGrid w:val="0"/>
        <w:spacing w:before="25" w:line="276" w:lineRule="auto"/>
        <w:rPr>
          <w:rFonts w:ascii="Times New Roman" w:cs="Times New Roman"/>
          <w:sz w:val="24"/>
          <w:szCs w:val="24"/>
        </w:rPr>
      </w:pPr>
      <w:r>
        <w:rPr>
          <w:rFonts w:ascii="Times New Roman" w:cs="Times New Roman" w:hint="eastAsia"/>
          <w:sz w:val="24"/>
        </w:rPr>
        <w:t xml:space="preserve">    </w:t>
      </w:r>
      <w:r w:rsidRPr="008C29F6">
        <w:rPr>
          <w:rFonts w:ascii="Times New Roman" w:cs="Times New Roman"/>
          <w:sz w:val="24"/>
        </w:rPr>
        <w:t>・</w:t>
      </w:r>
      <w:r w:rsidR="00EE4A46">
        <w:rPr>
          <w:rFonts w:ascii="Times New Roman" w:cs="Times New Roman" w:hint="eastAsia"/>
          <w:sz w:val="24"/>
        </w:rPr>
        <w:t>檢定前之</w:t>
      </w:r>
      <w:r>
        <w:rPr>
          <w:rFonts w:ascii="Times New Roman" w:cs="Times New Roman" w:hint="eastAsia"/>
          <w:sz w:val="24"/>
        </w:rPr>
        <w:t>冰上暖身時間</w:t>
      </w:r>
      <w:r w:rsidR="00EE4A46">
        <w:rPr>
          <w:rFonts w:ascii="Times New Roman" w:cs="Times New Roman" w:hint="eastAsia"/>
          <w:sz w:val="24"/>
        </w:rPr>
        <w:t>視</w:t>
      </w:r>
      <w:r>
        <w:rPr>
          <w:rFonts w:ascii="Times New Roman" w:cs="Times New Roman" w:hint="eastAsia"/>
          <w:sz w:val="24"/>
        </w:rPr>
        <w:t>當日</w:t>
      </w:r>
      <w:r w:rsidR="00EE4A46">
        <w:rPr>
          <w:rFonts w:ascii="Times New Roman" w:cs="Times New Roman" w:hint="eastAsia"/>
          <w:sz w:val="24"/>
        </w:rPr>
        <w:t>實際報到人數安排。</w:t>
      </w:r>
    </w:p>
    <w:p w14:paraId="465332D2" w14:textId="1B43EA67" w:rsidR="00B006BE" w:rsidRPr="005C068B" w:rsidRDefault="005C068B" w:rsidP="005C068B">
      <w:pPr>
        <w:pStyle w:val="a7"/>
        <w:kinsoku w:val="0"/>
        <w:overflowPunct w:val="0"/>
        <w:spacing w:before="24" w:line="256" w:lineRule="auto"/>
        <w:ind w:right="231"/>
        <w:jc w:val="both"/>
        <w:rPr>
          <w:rFonts w:ascii="Times New Roman" w:cs="Times New Roman"/>
          <w:sz w:val="24"/>
        </w:rPr>
      </w:pPr>
      <w:r>
        <w:rPr>
          <w:rFonts w:ascii="Times New Roman" w:cs="Times New Roman" w:hint="eastAsia"/>
          <w:sz w:val="24"/>
        </w:rPr>
        <w:t xml:space="preserve">　　</w:t>
      </w:r>
      <w:r w:rsidRPr="008C29F6">
        <w:rPr>
          <w:rFonts w:ascii="Times New Roman" w:cs="Times New Roman"/>
          <w:sz w:val="24"/>
        </w:rPr>
        <w:t>・</w:t>
      </w:r>
      <w:r w:rsidRPr="005C068B">
        <w:rPr>
          <w:rFonts w:ascii="Times New Roman" w:cs="Times New Roman"/>
          <w:sz w:val="24"/>
        </w:rPr>
        <w:t>各級檢定詳細內容與評分標準請參照</w:t>
      </w:r>
      <w:r>
        <w:rPr>
          <w:rFonts w:ascii="Times New Roman" w:cs="Times New Roman" w:hint="eastAsia"/>
          <w:sz w:val="24"/>
        </w:rPr>
        <w:t>附件。</w:t>
      </w:r>
    </w:p>
    <w:p w14:paraId="707A2826" w14:textId="77777777" w:rsidR="005C068B" w:rsidRPr="005C068B" w:rsidRDefault="005C068B">
      <w:pPr>
        <w:spacing w:line="276" w:lineRule="auto"/>
        <w:rPr>
          <w:rFonts w:ascii="Times New Roman" w:cs="Times New Roman"/>
          <w:sz w:val="24"/>
          <w:szCs w:val="24"/>
        </w:rPr>
      </w:pPr>
    </w:p>
    <w:sectPr w:rsidR="005C068B" w:rsidRPr="005C068B" w:rsidSect="0073232B">
      <w:footerReference w:type="default" r:id="rId9"/>
      <w:pgSz w:w="11906" w:h="16838"/>
      <w:pgMar w:top="1247" w:right="1077" w:bottom="1304" w:left="107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090F" w14:textId="77777777" w:rsidR="00AF6154" w:rsidRDefault="00AF6154" w:rsidP="0098758B">
      <w:r>
        <w:separator/>
      </w:r>
    </w:p>
  </w:endnote>
  <w:endnote w:type="continuationSeparator" w:id="0">
    <w:p w14:paraId="19F2F9B2" w14:textId="77777777" w:rsidR="00AF6154" w:rsidRDefault="00AF6154" w:rsidP="0098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91286"/>
      <w:docPartObj>
        <w:docPartGallery w:val="Page Numbers (Bottom of Page)"/>
        <w:docPartUnique/>
      </w:docPartObj>
    </w:sdtPr>
    <w:sdtEndPr/>
    <w:sdtContent>
      <w:p w14:paraId="3FF6F809" w14:textId="1E8A7CD7" w:rsidR="0073232B" w:rsidRDefault="0073232B">
        <w:pPr>
          <w:pStyle w:val="a5"/>
          <w:jc w:val="center"/>
        </w:pPr>
        <w:r>
          <w:fldChar w:fldCharType="begin"/>
        </w:r>
        <w:r>
          <w:instrText>PAGE   \* MERGEFORMAT</w:instrText>
        </w:r>
        <w:r>
          <w:fldChar w:fldCharType="separate"/>
        </w:r>
        <w:r>
          <w:rPr>
            <w:lang w:val="zh-TW"/>
          </w:rPr>
          <w:t>2</w:t>
        </w:r>
        <w:r>
          <w:fldChar w:fldCharType="end"/>
        </w:r>
      </w:p>
    </w:sdtContent>
  </w:sdt>
  <w:p w14:paraId="019A16DA" w14:textId="77777777" w:rsidR="0073232B" w:rsidRDefault="00732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36D1" w14:textId="77777777" w:rsidR="00AF6154" w:rsidRDefault="00AF6154" w:rsidP="0098758B">
      <w:r>
        <w:separator/>
      </w:r>
    </w:p>
  </w:footnote>
  <w:footnote w:type="continuationSeparator" w:id="0">
    <w:p w14:paraId="46389F76" w14:textId="77777777" w:rsidR="00AF6154" w:rsidRDefault="00AF6154" w:rsidP="0098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1093" w:hanging="480"/>
      </w:pPr>
      <w:rPr>
        <w:rFonts w:ascii="Calibri" w:hAnsi="Calibri" w:cs="Calibri"/>
        <w:b w:val="0"/>
        <w:bCs w:val="0"/>
        <w:w w:val="100"/>
        <w:sz w:val="24"/>
        <w:szCs w:val="24"/>
      </w:rPr>
    </w:lvl>
    <w:lvl w:ilvl="1">
      <w:numFmt w:val="bullet"/>
      <w:lvlText w:val="•"/>
      <w:lvlJc w:val="left"/>
      <w:pPr>
        <w:ind w:left="1990" w:hanging="480"/>
      </w:pPr>
    </w:lvl>
    <w:lvl w:ilvl="2">
      <w:numFmt w:val="bullet"/>
      <w:lvlText w:val="•"/>
      <w:lvlJc w:val="left"/>
      <w:pPr>
        <w:ind w:left="2881" w:hanging="480"/>
      </w:pPr>
    </w:lvl>
    <w:lvl w:ilvl="3">
      <w:numFmt w:val="bullet"/>
      <w:lvlText w:val="•"/>
      <w:lvlJc w:val="left"/>
      <w:pPr>
        <w:ind w:left="3771" w:hanging="480"/>
      </w:pPr>
    </w:lvl>
    <w:lvl w:ilvl="4">
      <w:numFmt w:val="bullet"/>
      <w:lvlText w:val="•"/>
      <w:lvlJc w:val="left"/>
      <w:pPr>
        <w:ind w:left="4662" w:hanging="480"/>
      </w:pPr>
    </w:lvl>
    <w:lvl w:ilvl="5">
      <w:numFmt w:val="bullet"/>
      <w:lvlText w:val="•"/>
      <w:lvlJc w:val="left"/>
      <w:pPr>
        <w:ind w:left="5553" w:hanging="480"/>
      </w:pPr>
    </w:lvl>
    <w:lvl w:ilvl="6">
      <w:numFmt w:val="bullet"/>
      <w:lvlText w:val="•"/>
      <w:lvlJc w:val="left"/>
      <w:pPr>
        <w:ind w:left="6443" w:hanging="480"/>
      </w:pPr>
    </w:lvl>
    <w:lvl w:ilvl="7">
      <w:numFmt w:val="bullet"/>
      <w:lvlText w:val="•"/>
      <w:lvlJc w:val="left"/>
      <w:pPr>
        <w:ind w:left="7334" w:hanging="480"/>
      </w:pPr>
    </w:lvl>
    <w:lvl w:ilvl="8">
      <w:numFmt w:val="bullet"/>
      <w:lvlText w:val="•"/>
      <w:lvlJc w:val="left"/>
      <w:pPr>
        <w:ind w:left="8225" w:hanging="480"/>
      </w:pPr>
    </w:lvl>
  </w:abstractNum>
  <w:abstractNum w:abstractNumId="1" w15:restartNumberingAfterBreak="0">
    <w:nsid w:val="00000405"/>
    <w:multiLevelType w:val="multilevel"/>
    <w:tmpl w:val="00000888"/>
    <w:lvl w:ilvl="0">
      <w:start w:val="1"/>
      <w:numFmt w:val="decimal"/>
      <w:lvlText w:val="%1."/>
      <w:lvlJc w:val="left"/>
      <w:pPr>
        <w:ind w:left="1093" w:hanging="480"/>
      </w:pPr>
      <w:rPr>
        <w:rFonts w:ascii="Calibri" w:hAnsi="Calibri" w:cs="Calibri"/>
        <w:b w:val="0"/>
        <w:bCs w:val="0"/>
        <w:spacing w:val="-51"/>
        <w:w w:val="100"/>
        <w:sz w:val="24"/>
        <w:szCs w:val="24"/>
      </w:rPr>
    </w:lvl>
    <w:lvl w:ilvl="1">
      <w:numFmt w:val="bullet"/>
      <w:lvlText w:val="•"/>
      <w:lvlJc w:val="left"/>
      <w:pPr>
        <w:ind w:left="1990" w:hanging="480"/>
      </w:pPr>
    </w:lvl>
    <w:lvl w:ilvl="2">
      <w:numFmt w:val="bullet"/>
      <w:lvlText w:val="•"/>
      <w:lvlJc w:val="left"/>
      <w:pPr>
        <w:ind w:left="2881" w:hanging="480"/>
      </w:pPr>
    </w:lvl>
    <w:lvl w:ilvl="3">
      <w:numFmt w:val="bullet"/>
      <w:lvlText w:val="•"/>
      <w:lvlJc w:val="left"/>
      <w:pPr>
        <w:ind w:left="3771" w:hanging="480"/>
      </w:pPr>
    </w:lvl>
    <w:lvl w:ilvl="4">
      <w:numFmt w:val="bullet"/>
      <w:lvlText w:val="•"/>
      <w:lvlJc w:val="left"/>
      <w:pPr>
        <w:ind w:left="4662" w:hanging="480"/>
      </w:pPr>
    </w:lvl>
    <w:lvl w:ilvl="5">
      <w:numFmt w:val="bullet"/>
      <w:lvlText w:val="•"/>
      <w:lvlJc w:val="left"/>
      <w:pPr>
        <w:ind w:left="5553" w:hanging="480"/>
      </w:pPr>
    </w:lvl>
    <w:lvl w:ilvl="6">
      <w:numFmt w:val="bullet"/>
      <w:lvlText w:val="•"/>
      <w:lvlJc w:val="left"/>
      <w:pPr>
        <w:ind w:left="6443" w:hanging="480"/>
      </w:pPr>
    </w:lvl>
    <w:lvl w:ilvl="7">
      <w:numFmt w:val="bullet"/>
      <w:lvlText w:val="•"/>
      <w:lvlJc w:val="left"/>
      <w:pPr>
        <w:ind w:left="7334" w:hanging="480"/>
      </w:pPr>
    </w:lvl>
    <w:lvl w:ilvl="8">
      <w:numFmt w:val="bullet"/>
      <w:lvlText w:val="•"/>
      <w:lvlJc w:val="left"/>
      <w:pPr>
        <w:ind w:left="8225" w:hanging="480"/>
      </w:pPr>
    </w:lvl>
  </w:abstractNum>
  <w:abstractNum w:abstractNumId="2" w15:restartNumberingAfterBreak="0">
    <w:nsid w:val="00000406"/>
    <w:multiLevelType w:val="multilevel"/>
    <w:tmpl w:val="00000889"/>
    <w:lvl w:ilvl="0">
      <w:start w:val="1"/>
      <w:numFmt w:val="decimal"/>
      <w:lvlText w:val="%1."/>
      <w:lvlJc w:val="left"/>
      <w:pPr>
        <w:ind w:left="1093" w:hanging="480"/>
      </w:pPr>
      <w:rPr>
        <w:rFonts w:ascii="Calibri" w:hAnsi="Calibri" w:cs="Calibri"/>
        <w:b w:val="0"/>
        <w:bCs w:val="0"/>
        <w:spacing w:val="-60"/>
        <w:w w:val="100"/>
        <w:sz w:val="24"/>
        <w:szCs w:val="24"/>
      </w:rPr>
    </w:lvl>
    <w:lvl w:ilvl="1">
      <w:numFmt w:val="bullet"/>
      <w:lvlText w:val="•"/>
      <w:lvlJc w:val="left"/>
      <w:pPr>
        <w:ind w:left="1990" w:hanging="480"/>
      </w:pPr>
    </w:lvl>
    <w:lvl w:ilvl="2">
      <w:numFmt w:val="bullet"/>
      <w:lvlText w:val="•"/>
      <w:lvlJc w:val="left"/>
      <w:pPr>
        <w:ind w:left="2881" w:hanging="480"/>
      </w:pPr>
    </w:lvl>
    <w:lvl w:ilvl="3">
      <w:numFmt w:val="bullet"/>
      <w:lvlText w:val="•"/>
      <w:lvlJc w:val="left"/>
      <w:pPr>
        <w:ind w:left="3771" w:hanging="480"/>
      </w:pPr>
    </w:lvl>
    <w:lvl w:ilvl="4">
      <w:numFmt w:val="bullet"/>
      <w:lvlText w:val="•"/>
      <w:lvlJc w:val="left"/>
      <w:pPr>
        <w:ind w:left="4662" w:hanging="480"/>
      </w:pPr>
    </w:lvl>
    <w:lvl w:ilvl="5">
      <w:numFmt w:val="bullet"/>
      <w:lvlText w:val="•"/>
      <w:lvlJc w:val="left"/>
      <w:pPr>
        <w:ind w:left="5553" w:hanging="480"/>
      </w:pPr>
    </w:lvl>
    <w:lvl w:ilvl="6">
      <w:numFmt w:val="bullet"/>
      <w:lvlText w:val="•"/>
      <w:lvlJc w:val="left"/>
      <w:pPr>
        <w:ind w:left="6443" w:hanging="480"/>
      </w:pPr>
    </w:lvl>
    <w:lvl w:ilvl="7">
      <w:numFmt w:val="bullet"/>
      <w:lvlText w:val="•"/>
      <w:lvlJc w:val="left"/>
      <w:pPr>
        <w:ind w:left="7334" w:hanging="480"/>
      </w:pPr>
    </w:lvl>
    <w:lvl w:ilvl="8">
      <w:numFmt w:val="bullet"/>
      <w:lvlText w:val="•"/>
      <w:lvlJc w:val="left"/>
      <w:pPr>
        <w:ind w:left="8225" w:hanging="480"/>
      </w:pPr>
    </w:lvl>
  </w:abstractNum>
  <w:abstractNum w:abstractNumId="3" w15:restartNumberingAfterBreak="0">
    <w:nsid w:val="00000407"/>
    <w:multiLevelType w:val="multilevel"/>
    <w:tmpl w:val="0000088A"/>
    <w:lvl w:ilvl="0">
      <w:start w:val="1"/>
      <w:numFmt w:val="decimal"/>
      <w:lvlText w:val="%1."/>
      <w:lvlJc w:val="left"/>
      <w:pPr>
        <w:ind w:left="1093" w:hanging="480"/>
      </w:pPr>
      <w:rPr>
        <w:rFonts w:ascii="Calibri" w:hAnsi="Calibri" w:cs="Calibri"/>
        <w:b w:val="0"/>
        <w:bCs w:val="0"/>
        <w:w w:val="100"/>
        <w:sz w:val="24"/>
        <w:szCs w:val="24"/>
      </w:rPr>
    </w:lvl>
    <w:lvl w:ilvl="1">
      <w:start w:val="1"/>
      <w:numFmt w:val="decimal"/>
      <w:lvlText w:val="%2)"/>
      <w:lvlJc w:val="left"/>
      <w:pPr>
        <w:ind w:left="1573" w:hanging="480"/>
      </w:pPr>
      <w:rPr>
        <w:rFonts w:ascii="Calibri" w:hAnsi="Calibri" w:cs="Calibri"/>
        <w:b w:val="0"/>
        <w:bCs w:val="0"/>
        <w:w w:val="100"/>
        <w:sz w:val="24"/>
        <w:szCs w:val="24"/>
      </w:rPr>
    </w:lvl>
    <w:lvl w:ilvl="2">
      <w:start w:val="1"/>
      <w:numFmt w:val="lowerLetter"/>
      <w:lvlText w:val="%3)"/>
      <w:lvlJc w:val="left"/>
      <w:pPr>
        <w:ind w:left="2053" w:hanging="480"/>
      </w:pPr>
      <w:rPr>
        <w:rFonts w:ascii="Calibri" w:hAnsi="Calibri" w:cs="Calibri"/>
        <w:b w:val="0"/>
        <w:bCs w:val="0"/>
        <w:spacing w:val="-16"/>
        <w:w w:val="100"/>
        <w:sz w:val="24"/>
        <w:szCs w:val="24"/>
      </w:rPr>
    </w:lvl>
    <w:lvl w:ilvl="3">
      <w:numFmt w:val="bullet"/>
      <w:lvlText w:val="•"/>
      <w:lvlJc w:val="left"/>
      <w:pPr>
        <w:ind w:left="2060" w:hanging="480"/>
      </w:pPr>
    </w:lvl>
    <w:lvl w:ilvl="4">
      <w:numFmt w:val="bullet"/>
      <w:lvlText w:val="•"/>
      <w:lvlJc w:val="left"/>
      <w:pPr>
        <w:ind w:left="3195" w:hanging="480"/>
      </w:pPr>
    </w:lvl>
    <w:lvl w:ilvl="5">
      <w:numFmt w:val="bullet"/>
      <w:lvlText w:val="•"/>
      <w:lvlJc w:val="left"/>
      <w:pPr>
        <w:ind w:left="4330" w:hanging="480"/>
      </w:pPr>
    </w:lvl>
    <w:lvl w:ilvl="6">
      <w:numFmt w:val="bullet"/>
      <w:lvlText w:val="•"/>
      <w:lvlJc w:val="left"/>
      <w:pPr>
        <w:ind w:left="5465" w:hanging="480"/>
      </w:pPr>
    </w:lvl>
    <w:lvl w:ilvl="7">
      <w:numFmt w:val="bullet"/>
      <w:lvlText w:val="•"/>
      <w:lvlJc w:val="left"/>
      <w:pPr>
        <w:ind w:left="6600" w:hanging="480"/>
      </w:pPr>
    </w:lvl>
    <w:lvl w:ilvl="8">
      <w:numFmt w:val="bullet"/>
      <w:lvlText w:val="•"/>
      <w:lvlJc w:val="left"/>
      <w:pPr>
        <w:ind w:left="7736" w:hanging="480"/>
      </w:pPr>
    </w:lvl>
  </w:abstractNum>
  <w:abstractNum w:abstractNumId="4" w15:restartNumberingAfterBreak="0">
    <w:nsid w:val="14BE013A"/>
    <w:multiLevelType w:val="hybridMultilevel"/>
    <w:tmpl w:val="59847AD4"/>
    <w:lvl w:ilvl="0" w:tplc="4FC00F88">
      <w:start w:val="1"/>
      <w:numFmt w:val="taiwaneseCountingThousand"/>
      <w:lvlText w:val="%1、"/>
      <w:lvlJc w:val="left"/>
      <w:pPr>
        <w:ind w:left="612" w:hanging="48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45CC6702"/>
    <w:multiLevelType w:val="hybridMultilevel"/>
    <w:tmpl w:val="9BA6B626"/>
    <w:lvl w:ilvl="0" w:tplc="9F143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5A086D"/>
    <w:multiLevelType w:val="hybridMultilevel"/>
    <w:tmpl w:val="3AC62120"/>
    <w:lvl w:ilvl="0" w:tplc="B67C23D6">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77961919"/>
    <w:multiLevelType w:val="hybridMultilevel"/>
    <w:tmpl w:val="1816512A"/>
    <w:lvl w:ilvl="0" w:tplc="B67C23D6">
      <w:start w:val="1"/>
      <w:numFmt w:val="decimal"/>
      <w:lvlText w:val="(%1)"/>
      <w:lvlJc w:val="left"/>
      <w:pPr>
        <w:ind w:left="15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A94633"/>
    <w:multiLevelType w:val="hybridMultilevel"/>
    <w:tmpl w:val="9D900A1A"/>
    <w:lvl w:ilvl="0" w:tplc="FC76ED88">
      <w:start w:val="1"/>
      <w:numFmt w:val="decimal"/>
      <w:lvlText w:val="(%1)"/>
      <w:lvlJc w:val="left"/>
      <w:pPr>
        <w:ind w:left="1065" w:hanging="360"/>
      </w:pPr>
      <w:rPr>
        <w:rFonts w:hint="default"/>
      </w:rPr>
    </w:lvl>
    <w:lvl w:ilvl="1" w:tplc="01764B02">
      <w:start w:val="1"/>
      <w:numFmt w:val="bullet"/>
      <w:lvlText w:val="＊"/>
      <w:lvlJc w:val="left"/>
      <w:pPr>
        <w:ind w:left="1545" w:hanging="360"/>
      </w:pPr>
      <w:rPr>
        <w:rFonts w:ascii="標楷體" w:eastAsia="標楷體" w:hAnsi="標楷體" w:cs="Times New Roman" w:hint="eastAsia"/>
      </w:r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16cid:durableId="254633531">
    <w:abstractNumId w:val="4"/>
  </w:num>
  <w:num w:numId="2" w16cid:durableId="2124107167">
    <w:abstractNumId w:val="3"/>
  </w:num>
  <w:num w:numId="3" w16cid:durableId="122311844">
    <w:abstractNumId w:val="6"/>
  </w:num>
  <w:num w:numId="4" w16cid:durableId="1139614637">
    <w:abstractNumId w:val="2"/>
  </w:num>
  <w:num w:numId="5" w16cid:durableId="716204075">
    <w:abstractNumId w:val="8"/>
  </w:num>
  <w:num w:numId="6" w16cid:durableId="250167118">
    <w:abstractNumId w:val="0"/>
  </w:num>
  <w:num w:numId="7" w16cid:durableId="78144070">
    <w:abstractNumId w:val="1"/>
  </w:num>
  <w:num w:numId="8" w16cid:durableId="383338054">
    <w:abstractNumId w:val="7"/>
  </w:num>
  <w:num w:numId="9" w16cid:durableId="19982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8B"/>
    <w:rsid w:val="00007E15"/>
    <w:rsid w:val="00020C80"/>
    <w:rsid w:val="00041F92"/>
    <w:rsid w:val="000624FE"/>
    <w:rsid w:val="000662E2"/>
    <w:rsid w:val="000F530F"/>
    <w:rsid w:val="0013300C"/>
    <w:rsid w:val="001A1BD2"/>
    <w:rsid w:val="001C2318"/>
    <w:rsid w:val="001E6CBA"/>
    <w:rsid w:val="001E7D0E"/>
    <w:rsid w:val="002D4E09"/>
    <w:rsid w:val="002D7230"/>
    <w:rsid w:val="00310BDB"/>
    <w:rsid w:val="0031451A"/>
    <w:rsid w:val="003219BC"/>
    <w:rsid w:val="003571C8"/>
    <w:rsid w:val="004028EB"/>
    <w:rsid w:val="004100A7"/>
    <w:rsid w:val="004A3227"/>
    <w:rsid w:val="00541440"/>
    <w:rsid w:val="00541A9C"/>
    <w:rsid w:val="005944C3"/>
    <w:rsid w:val="00595D87"/>
    <w:rsid w:val="005C068B"/>
    <w:rsid w:val="00600F08"/>
    <w:rsid w:val="006F38C7"/>
    <w:rsid w:val="00715E8C"/>
    <w:rsid w:val="0073232B"/>
    <w:rsid w:val="00792536"/>
    <w:rsid w:val="007E23C5"/>
    <w:rsid w:val="007E714F"/>
    <w:rsid w:val="007F4C79"/>
    <w:rsid w:val="00803BE5"/>
    <w:rsid w:val="00863BA1"/>
    <w:rsid w:val="00873679"/>
    <w:rsid w:val="00890DA2"/>
    <w:rsid w:val="00891A14"/>
    <w:rsid w:val="008C29F6"/>
    <w:rsid w:val="00965FBF"/>
    <w:rsid w:val="00975B32"/>
    <w:rsid w:val="0098758B"/>
    <w:rsid w:val="009A3CA6"/>
    <w:rsid w:val="009A4C55"/>
    <w:rsid w:val="009B495F"/>
    <w:rsid w:val="009C6313"/>
    <w:rsid w:val="009D1926"/>
    <w:rsid w:val="00A7458D"/>
    <w:rsid w:val="00AB2D6E"/>
    <w:rsid w:val="00AC7340"/>
    <w:rsid w:val="00AF1E6F"/>
    <w:rsid w:val="00AF6154"/>
    <w:rsid w:val="00B006BE"/>
    <w:rsid w:val="00B52FD8"/>
    <w:rsid w:val="00B535B9"/>
    <w:rsid w:val="00B66593"/>
    <w:rsid w:val="00B741FB"/>
    <w:rsid w:val="00B85AD7"/>
    <w:rsid w:val="00B86E4A"/>
    <w:rsid w:val="00BB316F"/>
    <w:rsid w:val="00BD0EDB"/>
    <w:rsid w:val="00C55775"/>
    <w:rsid w:val="00CC0ECE"/>
    <w:rsid w:val="00CD089D"/>
    <w:rsid w:val="00CD500E"/>
    <w:rsid w:val="00D45E1D"/>
    <w:rsid w:val="00D86905"/>
    <w:rsid w:val="00E411BC"/>
    <w:rsid w:val="00EC5399"/>
    <w:rsid w:val="00ED0BE6"/>
    <w:rsid w:val="00EE4A46"/>
    <w:rsid w:val="00F61843"/>
    <w:rsid w:val="00FD1282"/>
    <w:rsid w:val="00FD72F1"/>
    <w:rsid w:val="00FE7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303508"/>
  <w15:chartTrackingRefBased/>
  <w15:docId w15:val="{DF14A8DB-4535-4A1A-AD01-20F4A9C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8758B"/>
    <w:pPr>
      <w:widowControl w:val="0"/>
      <w:autoSpaceDE w:val="0"/>
      <w:autoSpaceDN w:val="0"/>
      <w:adjustRightInd w:val="0"/>
    </w:pPr>
    <w:rPr>
      <w:rFonts w:ascii="標楷體" w:eastAsia="標楷體" w:hAnsi="Times New Roman" w:cs="標楷體"/>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8B"/>
    <w:pPr>
      <w:tabs>
        <w:tab w:val="center" w:pos="4153"/>
        <w:tab w:val="right" w:pos="8306"/>
      </w:tabs>
      <w:snapToGrid w:val="0"/>
    </w:pPr>
    <w:rPr>
      <w:sz w:val="20"/>
      <w:szCs w:val="20"/>
    </w:rPr>
  </w:style>
  <w:style w:type="character" w:customStyle="1" w:styleId="a4">
    <w:name w:val="頁首 字元"/>
    <w:basedOn w:val="a0"/>
    <w:link w:val="a3"/>
    <w:uiPriority w:val="99"/>
    <w:rsid w:val="0098758B"/>
    <w:rPr>
      <w:sz w:val="20"/>
      <w:szCs w:val="20"/>
    </w:rPr>
  </w:style>
  <w:style w:type="paragraph" w:styleId="a5">
    <w:name w:val="footer"/>
    <w:basedOn w:val="a"/>
    <w:link w:val="a6"/>
    <w:uiPriority w:val="99"/>
    <w:unhideWhenUsed/>
    <w:rsid w:val="0098758B"/>
    <w:pPr>
      <w:tabs>
        <w:tab w:val="center" w:pos="4153"/>
        <w:tab w:val="right" w:pos="8306"/>
      </w:tabs>
      <w:snapToGrid w:val="0"/>
    </w:pPr>
    <w:rPr>
      <w:sz w:val="20"/>
      <w:szCs w:val="20"/>
    </w:rPr>
  </w:style>
  <w:style w:type="character" w:customStyle="1" w:styleId="a6">
    <w:name w:val="頁尾 字元"/>
    <w:basedOn w:val="a0"/>
    <w:link w:val="a5"/>
    <w:uiPriority w:val="99"/>
    <w:rsid w:val="0098758B"/>
    <w:rPr>
      <w:sz w:val="20"/>
      <w:szCs w:val="20"/>
    </w:rPr>
  </w:style>
  <w:style w:type="paragraph" w:styleId="a7">
    <w:name w:val="Body Text"/>
    <w:basedOn w:val="a"/>
    <w:link w:val="a8"/>
    <w:uiPriority w:val="1"/>
    <w:qFormat/>
    <w:rsid w:val="0098758B"/>
    <w:rPr>
      <w:szCs w:val="24"/>
    </w:rPr>
  </w:style>
  <w:style w:type="character" w:customStyle="1" w:styleId="a8">
    <w:name w:val="本文 字元"/>
    <w:basedOn w:val="a0"/>
    <w:link w:val="a7"/>
    <w:uiPriority w:val="99"/>
    <w:rsid w:val="0098758B"/>
    <w:rPr>
      <w:rFonts w:ascii="標楷體" w:eastAsia="標楷體" w:hAnsi="Times New Roman" w:cs="標楷體"/>
      <w:kern w:val="0"/>
      <w:szCs w:val="24"/>
    </w:rPr>
  </w:style>
  <w:style w:type="table" w:styleId="a9">
    <w:name w:val="Table Grid"/>
    <w:basedOn w:val="a1"/>
    <w:uiPriority w:val="39"/>
    <w:rsid w:val="0098758B"/>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EC5399"/>
    <w:pPr>
      <w:spacing w:before="24"/>
      <w:ind w:left="713" w:hanging="481"/>
    </w:pPr>
    <w:rPr>
      <w:sz w:val="24"/>
      <w:szCs w:val="24"/>
    </w:rPr>
  </w:style>
  <w:style w:type="character" w:styleId="ab">
    <w:name w:val="Hyperlink"/>
    <w:basedOn w:val="a0"/>
    <w:uiPriority w:val="99"/>
    <w:unhideWhenUsed/>
    <w:rsid w:val="00B66593"/>
    <w:rPr>
      <w:color w:val="0563C1" w:themeColor="hyperlink"/>
      <w:u w:val="single"/>
    </w:rPr>
  </w:style>
  <w:style w:type="character" w:styleId="ac">
    <w:name w:val="Unresolved Mention"/>
    <w:basedOn w:val="a0"/>
    <w:uiPriority w:val="99"/>
    <w:semiHidden/>
    <w:unhideWhenUsed/>
    <w:rsid w:val="00B66593"/>
    <w:rPr>
      <w:color w:val="605E5C"/>
      <w:shd w:val="clear" w:color="auto" w:fill="E1DFDD"/>
    </w:rPr>
  </w:style>
  <w:style w:type="character" w:styleId="ad">
    <w:name w:val="FollowedHyperlink"/>
    <w:basedOn w:val="a0"/>
    <w:uiPriority w:val="99"/>
    <w:semiHidden/>
    <w:unhideWhenUsed/>
    <w:rsid w:val="00B85AD7"/>
    <w:rPr>
      <w:color w:val="954F72" w:themeColor="followedHyperlink"/>
      <w:u w:val="single"/>
    </w:rPr>
  </w:style>
  <w:style w:type="paragraph" w:styleId="ae">
    <w:name w:val="Balloon Text"/>
    <w:basedOn w:val="a"/>
    <w:link w:val="af"/>
    <w:uiPriority w:val="99"/>
    <w:semiHidden/>
    <w:unhideWhenUsed/>
    <w:rsid w:val="004100A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100A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jJ1veDF8x7exqSD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0EEA-E362-4A37-9F52-E514EC3C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1166</Words>
  <Characters>1528</Characters>
  <Application>Microsoft Office Word</Application>
  <DocSecurity>0</DocSecurity>
  <Lines>254</Lines>
  <Paragraphs>244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2022-11-04T07:41:00Z</cp:lastPrinted>
  <dcterms:created xsi:type="dcterms:W3CDTF">2023-12-08T08:30:00Z</dcterms:created>
  <dcterms:modified xsi:type="dcterms:W3CDTF">2024-03-22T07:43:00Z</dcterms:modified>
</cp:coreProperties>
</file>